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E36D" w14:textId="78DCFAC7" w:rsidR="00FE25DA" w:rsidRPr="003D42A5" w:rsidRDefault="00FE25DA" w:rsidP="00FE25DA">
      <w:pPr>
        <w:pStyle w:val="Default"/>
        <w:jc w:val="center"/>
        <w:rPr>
          <w:color w:val="auto"/>
          <w:sz w:val="28"/>
          <w:szCs w:val="28"/>
        </w:rPr>
      </w:pPr>
      <w:r w:rsidRPr="003D42A5">
        <w:rPr>
          <w:b/>
          <w:bCs/>
          <w:color w:val="auto"/>
          <w:sz w:val="28"/>
          <w:szCs w:val="28"/>
        </w:rPr>
        <w:t xml:space="preserve">Время выполнения заданий: </w:t>
      </w:r>
      <w:r>
        <w:rPr>
          <w:b/>
          <w:bCs/>
          <w:color w:val="auto"/>
          <w:sz w:val="28"/>
          <w:szCs w:val="28"/>
        </w:rPr>
        <w:t>15</w:t>
      </w:r>
      <w:r w:rsidRPr="003D42A5">
        <w:rPr>
          <w:b/>
          <w:bCs/>
          <w:color w:val="auto"/>
          <w:sz w:val="28"/>
          <w:szCs w:val="28"/>
        </w:rPr>
        <w:t>0 минут</w:t>
      </w:r>
    </w:p>
    <w:p w14:paraId="44BAAA8F" w14:textId="77777777" w:rsidR="00FE25DA" w:rsidRDefault="00FE25DA" w:rsidP="00FE25DA">
      <w:pPr>
        <w:rPr>
          <w:rFonts w:ascii="Times New Roman" w:hAnsi="Times New Roman" w:cs="Times New Roman"/>
          <w:iCs/>
          <w:noProof/>
          <w:sz w:val="28"/>
          <w:szCs w:val="28"/>
        </w:rPr>
      </w:pPr>
    </w:p>
    <w:p w14:paraId="482E1840" w14:textId="77777777" w:rsidR="00FE25DA" w:rsidRPr="003D42A5" w:rsidRDefault="00FE25DA" w:rsidP="00FE25DA">
      <w:pPr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>П</w:t>
      </w:r>
      <w:r w:rsidRPr="003D42A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риведите </w:t>
      </w:r>
      <w:r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корректное экономическое решение заданий </w:t>
      </w:r>
    </w:p>
    <w:p w14:paraId="2B652319" w14:textId="215CF0D5" w:rsidR="00FE25DA" w:rsidRDefault="00FE25DA" w:rsidP="00FE2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каждую задачу – 20 баллов</w:t>
      </w:r>
    </w:p>
    <w:p w14:paraId="78D9C0BD" w14:textId="77777777" w:rsidR="004F5CBB" w:rsidRDefault="004F5CBB" w:rsidP="005559B6">
      <w:pPr>
        <w:rPr>
          <w:rFonts w:ascii="Times New Roman" w:hAnsi="Times New Roman" w:cs="Times New Roman"/>
          <w:b/>
          <w:sz w:val="28"/>
          <w:szCs w:val="28"/>
        </w:rPr>
      </w:pPr>
    </w:p>
    <w:p w14:paraId="0DB98E52" w14:textId="25F756F8" w:rsidR="00DA722B" w:rsidRDefault="00092ECC" w:rsidP="004F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CC"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5386F144" w14:textId="44F17AE1" w:rsidR="00535EA4" w:rsidRDefault="000803EB" w:rsidP="00C2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инвестиции»</w:t>
      </w:r>
    </w:p>
    <w:p w14:paraId="1507BA15" w14:textId="68123771" w:rsidR="0025423A" w:rsidRPr="000F072F" w:rsidRDefault="0025423A" w:rsidP="007225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70">
        <w:rPr>
          <w:rFonts w:ascii="Times New Roman" w:hAnsi="Times New Roman" w:cs="Times New Roman"/>
          <w:sz w:val="28"/>
          <w:szCs w:val="28"/>
        </w:rPr>
        <w:t xml:space="preserve">Фирма Омега существует только два периода и </w:t>
      </w:r>
      <w:r>
        <w:rPr>
          <w:rFonts w:ascii="Times New Roman" w:hAnsi="Times New Roman" w:cs="Times New Roman"/>
          <w:sz w:val="28"/>
          <w:szCs w:val="28"/>
        </w:rPr>
        <w:t xml:space="preserve">может продавать в каждый период товары </w:t>
      </w:r>
      <w:r w:rsidRPr="00945270">
        <w:rPr>
          <w:rFonts w:ascii="Times New Roman" w:hAnsi="Times New Roman" w:cs="Times New Roman"/>
          <w:sz w:val="28"/>
          <w:szCs w:val="28"/>
        </w:rPr>
        <w:t xml:space="preserve">Икс и Игрек по </w:t>
      </w:r>
      <w:r w:rsidR="000803EB">
        <w:rPr>
          <w:rFonts w:ascii="Times New Roman" w:hAnsi="Times New Roman" w:cs="Times New Roman"/>
          <w:sz w:val="28"/>
          <w:szCs w:val="28"/>
        </w:rPr>
        <w:t xml:space="preserve">заданным </w:t>
      </w:r>
      <w:r>
        <w:rPr>
          <w:rFonts w:ascii="Times New Roman" w:hAnsi="Times New Roman" w:cs="Times New Roman"/>
          <w:sz w:val="28"/>
          <w:szCs w:val="28"/>
        </w:rPr>
        <w:t xml:space="preserve">ценам, которые установились на рынке. </w:t>
      </w:r>
      <w:r w:rsidRPr="000F072F">
        <w:rPr>
          <w:rFonts w:ascii="Times New Roman" w:hAnsi="Times New Roman" w:cs="Times New Roman"/>
          <w:sz w:val="28"/>
          <w:szCs w:val="28"/>
        </w:rPr>
        <w:t>Изв</w:t>
      </w:r>
      <w:r w:rsidR="00167A9C" w:rsidRPr="000F072F">
        <w:rPr>
          <w:rFonts w:ascii="Times New Roman" w:hAnsi="Times New Roman" w:cs="Times New Roman"/>
          <w:sz w:val="28"/>
          <w:szCs w:val="28"/>
        </w:rPr>
        <w:t xml:space="preserve">естно, что в первом периоде цена товара Икс равна 2 </w:t>
      </w:r>
      <w:proofErr w:type="spellStart"/>
      <w:r w:rsidR="00167A9C" w:rsidRPr="000F072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167A9C" w:rsidRPr="000F072F">
        <w:rPr>
          <w:rFonts w:ascii="Times New Roman" w:hAnsi="Times New Roman" w:cs="Times New Roman"/>
          <w:sz w:val="28"/>
          <w:szCs w:val="28"/>
        </w:rPr>
        <w:t xml:space="preserve">. ед., а товара Игрек – 3 </w:t>
      </w:r>
      <w:proofErr w:type="spellStart"/>
      <w:r w:rsidR="00167A9C" w:rsidRPr="000F072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167A9C" w:rsidRPr="000F072F">
        <w:rPr>
          <w:rFonts w:ascii="Times New Roman" w:hAnsi="Times New Roman" w:cs="Times New Roman"/>
          <w:sz w:val="28"/>
          <w:szCs w:val="28"/>
        </w:rPr>
        <w:t>. ед.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Pr="000F072F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="00167A9C" w:rsidRPr="000F072F">
        <w:rPr>
          <w:rFonts w:ascii="Times New Roman" w:hAnsi="Times New Roman" w:cs="Times New Roman"/>
          <w:sz w:val="28"/>
          <w:szCs w:val="28"/>
        </w:rPr>
        <w:t>)</w:t>
      </w:r>
      <w:r w:rsidRPr="000F072F">
        <w:rPr>
          <w:rFonts w:ascii="Times New Roman" w:hAnsi="Times New Roman" w:cs="Times New Roman"/>
          <w:sz w:val="28"/>
          <w:szCs w:val="28"/>
        </w:rPr>
        <w:t xml:space="preserve">, а во втором периоде цена товара Икс на рынке снижается до 0,75 </w:t>
      </w:r>
      <w:proofErr w:type="spellStart"/>
      <w:r w:rsidRPr="000F072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F072F">
        <w:rPr>
          <w:rFonts w:ascii="Times New Roman" w:hAnsi="Times New Roman" w:cs="Times New Roman"/>
          <w:sz w:val="28"/>
          <w:szCs w:val="28"/>
        </w:rPr>
        <w:t>. ед. Для производства этих товаров Омега может нанять только две бригады Альфа и Вега. У бригады Альфа альтернативные издержки производства любой единицы товара Икс в каждом периоде равны 2 единицам Игрек, а максимальное количество товара Икс за каждый период равно 4 единицам. У бригады Вега альтернативные издержки производства любой единицы товара Икс в каждом периоде составляют 1/3 единиц</w:t>
      </w:r>
      <w:r w:rsidR="00A8286F" w:rsidRPr="000F072F">
        <w:rPr>
          <w:rFonts w:ascii="Times New Roman" w:hAnsi="Times New Roman" w:cs="Times New Roman"/>
          <w:sz w:val="28"/>
          <w:szCs w:val="28"/>
        </w:rPr>
        <w:t>ы</w:t>
      </w:r>
      <w:r w:rsidRPr="000F072F">
        <w:rPr>
          <w:rFonts w:ascii="Times New Roman" w:hAnsi="Times New Roman" w:cs="Times New Roman"/>
          <w:sz w:val="28"/>
          <w:szCs w:val="28"/>
        </w:rPr>
        <w:t xml:space="preserve"> товара Игрек и максимальное количество товара Икс, которое эта бригада может сделать за каждый период</w:t>
      </w:r>
      <w:r w:rsidR="00A8286F" w:rsidRPr="000F072F">
        <w:rPr>
          <w:rFonts w:ascii="Times New Roman" w:hAnsi="Times New Roman" w:cs="Times New Roman"/>
          <w:sz w:val="28"/>
          <w:szCs w:val="28"/>
        </w:rPr>
        <w:t>,</w:t>
      </w:r>
      <w:r w:rsidRPr="000F072F">
        <w:rPr>
          <w:rFonts w:ascii="Times New Roman" w:hAnsi="Times New Roman" w:cs="Times New Roman"/>
          <w:sz w:val="28"/>
          <w:szCs w:val="28"/>
        </w:rPr>
        <w:t xml:space="preserve"> равно 12. </w:t>
      </w:r>
    </w:p>
    <w:p w14:paraId="386E0249" w14:textId="55604C73" w:rsidR="008305A7" w:rsidRPr="004F5CBB" w:rsidRDefault="0025423A" w:rsidP="004F5C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72F">
        <w:rPr>
          <w:rFonts w:ascii="Times New Roman" w:hAnsi="Times New Roman" w:cs="Times New Roman"/>
          <w:sz w:val="28"/>
          <w:szCs w:val="28"/>
        </w:rPr>
        <w:t>В связи с участ</w:t>
      </w:r>
      <w:r w:rsidR="00A8286F" w:rsidRPr="000F072F">
        <w:rPr>
          <w:rFonts w:ascii="Times New Roman" w:hAnsi="Times New Roman" w:cs="Times New Roman"/>
          <w:sz w:val="28"/>
          <w:szCs w:val="28"/>
        </w:rPr>
        <w:t>ившимися случаями мошенничества</w:t>
      </w:r>
      <w:r w:rsidRPr="000F072F">
        <w:rPr>
          <w:rFonts w:ascii="Times New Roman" w:hAnsi="Times New Roman" w:cs="Times New Roman"/>
          <w:sz w:val="28"/>
          <w:szCs w:val="28"/>
        </w:rPr>
        <w:t xml:space="preserve"> каждая бригада работает по следующему принципу. Наниматель до выполнения бригадой работ должен внести сумму в размере 12 </w:t>
      </w:r>
      <w:proofErr w:type="spellStart"/>
      <w:r w:rsidRPr="000F072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0F072F">
        <w:rPr>
          <w:rFonts w:ascii="Times New Roman" w:hAnsi="Times New Roman" w:cs="Times New Roman"/>
          <w:sz w:val="28"/>
          <w:szCs w:val="28"/>
        </w:rPr>
        <w:t>. ед., равную фиксированной оплате её труда</w:t>
      </w:r>
      <w:r w:rsidR="00A8286F" w:rsidRPr="000F072F">
        <w:rPr>
          <w:rFonts w:ascii="Times New Roman" w:hAnsi="Times New Roman" w:cs="Times New Roman"/>
          <w:sz w:val="28"/>
          <w:szCs w:val="28"/>
        </w:rPr>
        <w:t>,</w:t>
      </w:r>
      <w:r w:rsidRPr="000F072F">
        <w:rPr>
          <w:rFonts w:ascii="Times New Roman" w:hAnsi="Times New Roman" w:cs="Times New Roman"/>
          <w:sz w:val="28"/>
          <w:szCs w:val="28"/>
        </w:rPr>
        <w:t xml:space="preserve"> на специальный бездоходный депозит, снятие средств с которого возможно только после выполнения ею всех обязательств. </w:t>
      </w:r>
      <w:r w:rsidR="000803EB" w:rsidRPr="000F072F">
        <w:rPr>
          <w:rFonts w:ascii="Times New Roman" w:hAnsi="Times New Roman" w:cs="Times New Roman"/>
          <w:sz w:val="28"/>
          <w:szCs w:val="28"/>
        </w:rPr>
        <w:t>С</w:t>
      </w:r>
      <w:r w:rsidRPr="000F072F">
        <w:rPr>
          <w:rFonts w:ascii="Times New Roman" w:hAnsi="Times New Roman" w:cs="Times New Roman"/>
          <w:sz w:val="28"/>
          <w:szCs w:val="28"/>
        </w:rPr>
        <w:t xml:space="preserve">редства на счёт бригады должны  быть внесены в начале периода и могут быть сняты бригадой без увеличения суммы лишь в конце периода. В каждый период Омега может нанять только одну любую бригаду или обе бригады сразу. Кроме того, в каждом периоде у фирмы есть возможность вложить свободные средства в инвестиционный проект, который позволит ей увеличить </w:t>
      </w:r>
      <w:r w:rsidR="00535EA4" w:rsidRPr="000F072F">
        <w:rPr>
          <w:rFonts w:ascii="Times New Roman" w:hAnsi="Times New Roman" w:cs="Times New Roman"/>
          <w:sz w:val="28"/>
          <w:szCs w:val="28"/>
        </w:rPr>
        <w:t xml:space="preserve">вложенную сумму </w:t>
      </w:r>
      <w:r w:rsidR="00167A9C" w:rsidRPr="000F072F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="000803EB" w:rsidRPr="000F072F">
        <w:rPr>
          <w:rFonts w:ascii="Times New Roman" w:hAnsi="Times New Roman" w:cs="Times New Roman"/>
          <w:sz w:val="28"/>
          <w:szCs w:val="28"/>
        </w:rPr>
        <w:t>на 20% в конце каждого периода</w:t>
      </w:r>
      <w:r w:rsidRPr="000F072F">
        <w:rPr>
          <w:rFonts w:ascii="Times New Roman" w:hAnsi="Times New Roman" w:cs="Times New Roman"/>
          <w:sz w:val="28"/>
          <w:szCs w:val="28"/>
        </w:rPr>
        <w:t>.</w:t>
      </w:r>
      <w:r w:rsidR="00A8286F" w:rsidRPr="000F072F">
        <w:rPr>
          <w:rFonts w:ascii="Times New Roman" w:hAnsi="Times New Roman" w:cs="Times New Roman"/>
          <w:sz w:val="28"/>
          <w:szCs w:val="28"/>
        </w:rPr>
        <w:t xml:space="preserve"> </w:t>
      </w:r>
      <w:r w:rsidR="00167A9C" w:rsidRPr="000F072F">
        <w:rPr>
          <w:rFonts w:ascii="Times New Roman" w:hAnsi="Times New Roman" w:cs="Times New Roman"/>
          <w:sz w:val="28"/>
          <w:szCs w:val="28"/>
        </w:rPr>
        <w:t>Кроме оплаты труда бригад у Омеги и</w:t>
      </w:r>
      <w:r w:rsidR="00A8286F" w:rsidRPr="000F072F">
        <w:rPr>
          <w:rFonts w:ascii="Times New Roman" w:hAnsi="Times New Roman" w:cs="Times New Roman"/>
          <w:sz w:val="28"/>
          <w:szCs w:val="28"/>
        </w:rPr>
        <w:t xml:space="preserve">ных издержек </w:t>
      </w:r>
      <w:r w:rsidRPr="000F072F">
        <w:rPr>
          <w:rFonts w:ascii="Times New Roman" w:hAnsi="Times New Roman" w:cs="Times New Roman"/>
          <w:sz w:val="28"/>
          <w:szCs w:val="28"/>
        </w:rPr>
        <w:t xml:space="preserve">нет. Считайте, что в начале первого периода у фирмы есть средства в размере 12 </w:t>
      </w:r>
      <w:proofErr w:type="spellStart"/>
      <w:r w:rsidRPr="000F072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167A9C" w:rsidRPr="000F072F">
        <w:rPr>
          <w:rFonts w:ascii="Times New Roman" w:hAnsi="Times New Roman" w:cs="Times New Roman"/>
          <w:sz w:val="28"/>
          <w:szCs w:val="28"/>
        </w:rPr>
        <w:t>. ед</w:t>
      </w:r>
      <w:r w:rsidRPr="000F07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8B040A" w14:textId="63A1CF3D" w:rsidR="0025423A" w:rsidRPr="00945270" w:rsidRDefault="00167A9C" w:rsidP="0072251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72F">
        <w:rPr>
          <w:rFonts w:ascii="Times New Roman" w:hAnsi="Times New Roman" w:cs="Times New Roman"/>
          <w:i/>
          <w:sz w:val="28"/>
          <w:szCs w:val="28"/>
        </w:rPr>
        <w:t>Какую максимальную прибыль может получить фирма</w:t>
      </w:r>
      <w:r w:rsidR="0025423A" w:rsidRPr="000F072F">
        <w:rPr>
          <w:rFonts w:ascii="Times New Roman" w:hAnsi="Times New Roman" w:cs="Times New Roman"/>
          <w:i/>
          <w:sz w:val="28"/>
          <w:szCs w:val="28"/>
        </w:rPr>
        <w:t>?</w:t>
      </w:r>
    </w:p>
    <w:p w14:paraId="7526C168" w14:textId="77777777" w:rsidR="0025423A" w:rsidRPr="00A8286F" w:rsidRDefault="0025423A" w:rsidP="0025423A">
      <w:pPr>
        <w:jc w:val="both"/>
      </w:pPr>
    </w:p>
    <w:p w14:paraId="22959404" w14:textId="7973428A" w:rsidR="00DA722B" w:rsidRDefault="005559B6" w:rsidP="004F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643FE" w:rsidRPr="005559B6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14:paraId="55B16C89" w14:textId="77777777" w:rsidR="0025423A" w:rsidRPr="00C6753B" w:rsidRDefault="0025423A" w:rsidP="00254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3B">
        <w:rPr>
          <w:rFonts w:ascii="Times New Roman" w:hAnsi="Times New Roman" w:cs="Times New Roman"/>
          <w:b/>
          <w:sz w:val="28"/>
          <w:szCs w:val="28"/>
        </w:rPr>
        <w:t>«Бесплатная вакцинация»</w:t>
      </w:r>
    </w:p>
    <w:p w14:paraId="274BF44A" w14:textId="1CF21974" w:rsidR="00722516" w:rsidRDefault="0025423A" w:rsidP="00722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02">
        <w:rPr>
          <w:rFonts w:ascii="Times New Roman" w:hAnsi="Times New Roman" w:cs="Times New Roman"/>
          <w:sz w:val="28"/>
          <w:szCs w:val="28"/>
        </w:rPr>
        <w:t xml:space="preserve">1) Часто при поступлении детей в образовательные учреждения требуется медицинская справка о проведённой вакцинации </w:t>
      </w:r>
      <w:r w:rsidR="00B75184">
        <w:rPr>
          <w:rFonts w:ascii="Times New Roman" w:hAnsi="Times New Roman" w:cs="Times New Roman"/>
          <w:sz w:val="28"/>
          <w:szCs w:val="28"/>
        </w:rPr>
        <w:t>(</w:t>
      </w:r>
      <w:r w:rsidRPr="009A3802">
        <w:rPr>
          <w:rFonts w:ascii="Times New Roman" w:hAnsi="Times New Roman" w:cs="Times New Roman"/>
          <w:sz w:val="28"/>
          <w:szCs w:val="28"/>
        </w:rPr>
        <w:t>форма 063</w:t>
      </w:r>
      <w:r w:rsidR="00B75184">
        <w:rPr>
          <w:rFonts w:ascii="Times New Roman" w:hAnsi="Times New Roman" w:cs="Times New Roman"/>
          <w:sz w:val="28"/>
          <w:szCs w:val="28"/>
        </w:rPr>
        <w:t>)</w:t>
      </w:r>
      <w:r w:rsidRPr="009A3802">
        <w:rPr>
          <w:rFonts w:ascii="Times New Roman" w:hAnsi="Times New Roman" w:cs="Times New Roman"/>
          <w:sz w:val="28"/>
          <w:szCs w:val="28"/>
        </w:rPr>
        <w:t xml:space="preserve">, которая содержит информацию обо всех прививках, сделанных </w:t>
      </w:r>
      <w:r w:rsidR="005C3BA4">
        <w:rPr>
          <w:rFonts w:ascii="Times New Roman" w:hAnsi="Times New Roman" w:cs="Times New Roman"/>
          <w:sz w:val="28"/>
          <w:szCs w:val="28"/>
        </w:rPr>
        <w:t>ребё</w:t>
      </w:r>
      <w:r w:rsidR="00B75184">
        <w:rPr>
          <w:rFonts w:ascii="Times New Roman" w:hAnsi="Times New Roman" w:cs="Times New Roman"/>
          <w:sz w:val="28"/>
          <w:szCs w:val="28"/>
        </w:rPr>
        <w:t>нку</w:t>
      </w:r>
      <w:r w:rsidRPr="009A3802">
        <w:rPr>
          <w:rFonts w:ascii="Times New Roman" w:hAnsi="Times New Roman" w:cs="Times New Roman"/>
          <w:sz w:val="28"/>
          <w:szCs w:val="28"/>
        </w:rPr>
        <w:t xml:space="preserve">. Такая справка о прививках входит в перечень документов, </w:t>
      </w:r>
      <w:r w:rsidR="00BA1A4E">
        <w:rPr>
          <w:rFonts w:ascii="Times New Roman" w:hAnsi="Times New Roman" w:cs="Times New Roman"/>
          <w:sz w:val="28"/>
          <w:szCs w:val="28"/>
        </w:rPr>
        <w:t xml:space="preserve">рекомендованных </w:t>
      </w:r>
      <w:r w:rsidR="00B75184" w:rsidRPr="005C3BA4">
        <w:rPr>
          <w:rFonts w:ascii="Times New Roman" w:hAnsi="Times New Roman" w:cs="Times New Roman"/>
          <w:sz w:val="28"/>
          <w:szCs w:val="28"/>
        </w:rPr>
        <w:t>при</w:t>
      </w:r>
      <w:r w:rsidR="00B75184">
        <w:rPr>
          <w:rFonts w:ascii="Times New Roman" w:hAnsi="Times New Roman" w:cs="Times New Roman"/>
          <w:sz w:val="28"/>
          <w:szCs w:val="28"/>
        </w:rPr>
        <w:t xml:space="preserve"> </w:t>
      </w:r>
      <w:r w:rsidRPr="009A3802">
        <w:rPr>
          <w:rFonts w:ascii="Times New Roman" w:hAnsi="Times New Roman" w:cs="Times New Roman"/>
          <w:sz w:val="28"/>
          <w:szCs w:val="28"/>
        </w:rPr>
        <w:t>поступлени</w:t>
      </w:r>
      <w:r w:rsidR="00B75184">
        <w:rPr>
          <w:rFonts w:ascii="Times New Roman" w:hAnsi="Times New Roman" w:cs="Times New Roman"/>
          <w:sz w:val="28"/>
          <w:szCs w:val="28"/>
        </w:rPr>
        <w:t>и</w:t>
      </w:r>
      <w:r w:rsidRPr="009A3802">
        <w:rPr>
          <w:rFonts w:ascii="Times New Roman" w:hAnsi="Times New Roman" w:cs="Times New Roman"/>
          <w:sz w:val="28"/>
          <w:szCs w:val="28"/>
        </w:rPr>
        <w:t xml:space="preserve"> в вуз.</w:t>
      </w:r>
      <w:r w:rsidR="00B751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3FF48" w14:textId="77777777" w:rsidR="0025423A" w:rsidRPr="009A3802" w:rsidRDefault="0025423A" w:rsidP="0025423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802">
        <w:rPr>
          <w:rFonts w:ascii="Times New Roman" w:hAnsi="Times New Roman" w:cs="Times New Roman"/>
          <w:i/>
          <w:sz w:val="28"/>
          <w:szCs w:val="28"/>
        </w:rPr>
        <w:t>Почему отсутствие профилактических прививок может привести к отказу при приёме в образовательные учреждения на обучение и в оздоровительные учреждения на  отдых и лечение?</w:t>
      </w:r>
    </w:p>
    <w:p w14:paraId="59A72BA5" w14:textId="1CD02DA1" w:rsidR="0025423A" w:rsidRPr="004F5CBB" w:rsidRDefault="0025423A" w:rsidP="004F5CBB">
      <w:pPr>
        <w:rPr>
          <w:rFonts w:ascii="Times New Roman" w:hAnsi="Times New Roman" w:cs="Times New Roman"/>
          <w:i/>
          <w:sz w:val="28"/>
          <w:szCs w:val="28"/>
        </w:rPr>
      </w:pPr>
      <w:r w:rsidRPr="009A3802">
        <w:rPr>
          <w:rFonts w:ascii="Times New Roman" w:hAnsi="Times New Roman" w:cs="Times New Roman"/>
          <w:i/>
          <w:sz w:val="28"/>
          <w:szCs w:val="28"/>
        </w:rPr>
        <w:t>Приведите экономическое объяснение.</w:t>
      </w:r>
    </w:p>
    <w:p w14:paraId="27E77FBE" w14:textId="197815BF" w:rsidR="00722516" w:rsidRPr="00722516" w:rsidRDefault="0025423A" w:rsidP="007225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802">
        <w:rPr>
          <w:rFonts w:ascii="Times New Roman" w:hAnsi="Times New Roman" w:cs="Times New Roman"/>
          <w:sz w:val="28"/>
          <w:szCs w:val="28"/>
        </w:rPr>
        <w:t xml:space="preserve">2) Бесплатная вакцинация граждан против многих заболеваний может проводиться медицинскими </w:t>
      </w:r>
      <w:proofErr w:type="gramStart"/>
      <w:r w:rsidRPr="009A3802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9A3802">
        <w:rPr>
          <w:rFonts w:ascii="Times New Roman" w:hAnsi="Times New Roman" w:cs="Times New Roman"/>
          <w:sz w:val="28"/>
          <w:szCs w:val="28"/>
        </w:rPr>
        <w:t xml:space="preserve"> как за счёт государственных расходов, так и за счёт частных предприятий. </w:t>
      </w:r>
    </w:p>
    <w:p w14:paraId="73BF04FE" w14:textId="74982B27" w:rsidR="0025423A" w:rsidRPr="009A3802" w:rsidRDefault="0025423A" w:rsidP="0025423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802">
        <w:rPr>
          <w:rFonts w:ascii="Times New Roman" w:hAnsi="Times New Roman" w:cs="Times New Roman"/>
          <w:i/>
          <w:sz w:val="28"/>
          <w:szCs w:val="28"/>
        </w:rPr>
        <w:t xml:space="preserve">Почему несмотря на значительные государственные расходы или расходы предприятий на её проведение, вакцинация граждан может быть выгодна </w:t>
      </w:r>
      <w:r w:rsidRPr="005C3BA4">
        <w:rPr>
          <w:rFonts w:ascii="Times New Roman" w:hAnsi="Times New Roman" w:cs="Times New Roman"/>
          <w:i/>
          <w:sz w:val="28"/>
          <w:szCs w:val="28"/>
        </w:rPr>
        <w:t>обществу</w:t>
      </w:r>
      <w:r w:rsidR="00B75184" w:rsidRPr="005C3BA4">
        <w:rPr>
          <w:rFonts w:ascii="Times New Roman" w:hAnsi="Times New Roman" w:cs="Times New Roman"/>
          <w:i/>
          <w:sz w:val="28"/>
          <w:szCs w:val="28"/>
        </w:rPr>
        <w:t xml:space="preserve"> с экономической точки зрения</w:t>
      </w:r>
      <w:r w:rsidRPr="005C3BA4">
        <w:rPr>
          <w:rFonts w:ascii="Times New Roman" w:hAnsi="Times New Roman" w:cs="Times New Roman"/>
          <w:i/>
          <w:sz w:val="28"/>
          <w:szCs w:val="28"/>
        </w:rPr>
        <w:t>?</w:t>
      </w:r>
    </w:p>
    <w:p w14:paraId="2CDC8C82" w14:textId="77777777" w:rsidR="0025423A" w:rsidRDefault="0025423A" w:rsidP="00C37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DC20A" w14:textId="77777777" w:rsidR="004F5CBB" w:rsidRPr="00675EDA" w:rsidRDefault="004F5CBB" w:rsidP="00FA5E35">
      <w:pPr>
        <w:rPr>
          <w:rFonts w:ascii="Times New Roman" w:hAnsi="Times New Roman" w:cs="Times New Roman"/>
          <w:b/>
          <w:sz w:val="28"/>
          <w:szCs w:val="28"/>
        </w:rPr>
      </w:pPr>
    </w:p>
    <w:p w14:paraId="531B5330" w14:textId="275F59FA" w:rsidR="009D4F81" w:rsidRDefault="009643FE" w:rsidP="004F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3B">
        <w:rPr>
          <w:rFonts w:ascii="Times New Roman" w:hAnsi="Times New Roman" w:cs="Times New Roman"/>
          <w:b/>
          <w:sz w:val="28"/>
          <w:szCs w:val="28"/>
        </w:rPr>
        <w:t>Задача 3</w:t>
      </w:r>
    </w:p>
    <w:p w14:paraId="72F12A31" w14:textId="421AC431" w:rsidR="007F12A1" w:rsidRPr="007F12A1" w:rsidRDefault="00357B9A" w:rsidP="00C2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«Уникальная технология производства </w:t>
      </w:r>
      <w:r w:rsidRPr="00A8286F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Лимонада</w:t>
      </w:r>
      <w:r w:rsidRPr="00A8286F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5C2815" w14:textId="100B8C30" w:rsidR="00DA722B" w:rsidRDefault="0039041F" w:rsidP="004F5C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Напиток «Лимонад» продаё</w:t>
      </w:r>
      <w:r w:rsidR="003B7B36" w:rsidRPr="00FB34F2">
        <w:rPr>
          <w:rFonts w:ascii="Times New Roman" w:hAnsi="Times New Roman" w:cs="Times New Roman"/>
          <w:sz w:val="28"/>
          <w:szCs w:val="28"/>
        </w:rPr>
        <w:t xml:space="preserve">тся на совершенно конкурентном рынке, где </w:t>
      </w:r>
      <w:r w:rsidR="000840B5" w:rsidRPr="00124D4E">
        <w:rPr>
          <w:rFonts w:ascii="Times New Roman" w:hAnsi="Times New Roman" w:cs="Times New Roman"/>
          <w:sz w:val="28"/>
          <w:szCs w:val="28"/>
        </w:rPr>
        <w:t>спрос на него описывается функцией</w:t>
      </w:r>
      <w:r w:rsidR="003B7B36" w:rsidRPr="00124D4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=200-Q/2</m:t>
        </m:r>
      </m:oMath>
      <w:r w:rsidR="003B7B36" w:rsidRPr="00124D4E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3B7B36" w:rsidRPr="00124D4E">
        <w:rPr>
          <w:rFonts w:ascii="Times New Roman" w:hAnsi="Times New Roman" w:cs="Times New Roman"/>
          <w:sz w:val="28"/>
          <w:szCs w:val="28"/>
        </w:rPr>
        <w:t xml:space="preserve"> – цена напитка в усло</w:t>
      </w:r>
      <w:r w:rsidR="003B7B36" w:rsidRPr="00FB34F2">
        <w:rPr>
          <w:rFonts w:ascii="Times New Roman" w:hAnsi="Times New Roman" w:cs="Times New Roman"/>
          <w:sz w:val="28"/>
          <w:szCs w:val="28"/>
        </w:rPr>
        <w:t xml:space="preserve">вных денежных единицах, а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="001670D8">
        <w:rPr>
          <w:rFonts w:ascii="Times New Roman" w:hAnsi="Times New Roman" w:cs="Times New Roman"/>
          <w:sz w:val="28"/>
          <w:szCs w:val="28"/>
        </w:rPr>
        <w:t xml:space="preserve"> - объем продаж в условных объё</w:t>
      </w:r>
      <w:r w:rsidR="007F12A1">
        <w:rPr>
          <w:rFonts w:ascii="Times New Roman" w:hAnsi="Times New Roman" w:cs="Times New Roman"/>
          <w:sz w:val="28"/>
          <w:szCs w:val="28"/>
        </w:rPr>
        <w:t>мных единицах. Продают «Лимонад</w:t>
      </w:r>
      <w:r w:rsidR="003B7B36" w:rsidRPr="00FB34F2">
        <w:rPr>
          <w:rFonts w:ascii="Times New Roman" w:hAnsi="Times New Roman" w:cs="Times New Roman"/>
          <w:sz w:val="28"/>
          <w:szCs w:val="28"/>
        </w:rPr>
        <w:t>» на рынке 1000</w:t>
      </w:r>
      <w:r w:rsidR="007F12A1">
        <w:rPr>
          <w:rFonts w:ascii="Times New Roman" w:hAnsi="Times New Roman" w:cs="Times New Roman"/>
          <w:sz w:val="28"/>
          <w:szCs w:val="28"/>
        </w:rPr>
        <w:t xml:space="preserve"> фирм</w:t>
      </w:r>
      <w:r w:rsidR="003B7B36" w:rsidRPr="00FB34F2">
        <w:rPr>
          <w:rFonts w:ascii="Times New Roman" w:hAnsi="Times New Roman" w:cs="Times New Roman"/>
          <w:sz w:val="28"/>
          <w:szCs w:val="28"/>
        </w:rPr>
        <w:t>, функция совокупных издержек каждой из которых</w:t>
      </w:r>
      <w:r w:rsidR="000840B5">
        <w:rPr>
          <w:rFonts w:ascii="Times New Roman" w:hAnsi="Times New Roman" w:cs="Times New Roman"/>
          <w:sz w:val="28"/>
          <w:szCs w:val="28"/>
        </w:rPr>
        <w:t xml:space="preserve"> </w:t>
      </w:r>
      <w:r w:rsidR="000840B5" w:rsidRPr="00124D4E">
        <w:rPr>
          <w:rFonts w:ascii="Times New Roman" w:hAnsi="Times New Roman" w:cs="Times New Roman"/>
          <w:sz w:val="28"/>
          <w:szCs w:val="28"/>
        </w:rPr>
        <w:t>имеет вид:</w:t>
      </w:r>
      <w:r w:rsidR="003B7B36" w:rsidRPr="00FB34F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TC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=250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+40q+5,  </m:t>
        </m:r>
        <m:r>
          <w:rPr>
            <w:rFonts w:ascii="Times New Roman" w:hAnsi="Times New Roman" w:cs="Times New Roman"/>
            <w:sz w:val="28"/>
            <w:szCs w:val="28"/>
          </w:rPr>
          <m:t>где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="003B7B36" w:rsidRPr="00FB34F2">
        <w:rPr>
          <w:rFonts w:ascii="Times New Roman" w:hAnsi="Times New Roman" w:cs="Times New Roman"/>
          <w:sz w:val="28"/>
          <w:szCs w:val="28"/>
        </w:rPr>
        <w:t xml:space="preserve">. Менеджер одной из таких </w:t>
      </w:r>
      <w:r w:rsidR="007F12A1">
        <w:rPr>
          <w:rFonts w:ascii="Times New Roman" w:hAnsi="Times New Roman" w:cs="Times New Roman"/>
          <w:sz w:val="28"/>
          <w:szCs w:val="28"/>
        </w:rPr>
        <w:t xml:space="preserve">фирм </w:t>
      </w:r>
      <w:r w:rsidR="003B7B36" w:rsidRPr="00FB34F2">
        <w:rPr>
          <w:rFonts w:ascii="Times New Roman" w:hAnsi="Times New Roman" w:cs="Times New Roman"/>
          <w:sz w:val="28"/>
          <w:szCs w:val="28"/>
        </w:rPr>
        <w:t>обратился к своему начальству с заявлением, что он обладает уникальной</w:t>
      </w:r>
      <w:r w:rsidR="00357B9A">
        <w:rPr>
          <w:rFonts w:ascii="Times New Roman" w:hAnsi="Times New Roman" w:cs="Times New Roman"/>
          <w:sz w:val="28"/>
          <w:szCs w:val="28"/>
        </w:rPr>
        <w:t xml:space="preserve"> технологией производства «Л</w:t>
      </w:r>
      <w:r w:rsidR="003B7B36" w:rsidRPr="00FB34F2">
        <w:rPr>
          <w:rFonts w:ascii="Times New Roman" w:hAnsi="Times New Roman" w:cs="Times New Roman"/>
          <w:sz w:val="28"/>
          <w:szCs w:val="28"/>
        </w:rPr>
        <w:t xml:space="preserve">имонада», которая позволит </w:t>
      </w:r>
      <w:r>
        <w:rPr>
          <w:rFonts w:ascii="Times New Roman" w:hAnsi="Times New Roman" w:cs="Times New Roman"/>
          <w:sz w:val="28"/>
          <w:szCs w:val="28"/>
        </w:rPr>
        <w:t>значительно снизить издержки</w:t>
      </w:r>
      <w:r w:rsidR="003B7B36" w:rsidRPr="00FB34F2">
        <w:rPr>
          <w:rFonts w:ascii="Times New Roman" w:hAnsi="Times New Roman" w:cs="Times New Roman"/>
          <w:sz w:val="28"/>
          <w:szCs w:val="28"/>
        </w:rPr>
        <w:t xml:space="preserve"> 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 напитка и тем самым вытеснить всех конкурентов с рынка. Менеджер </w:t>
      </w:r>
      <w:r w:rsidR="003B7B36" w:rsidRPr="00FB34F2">
        <w:rPr>
          <w:rFonts w:ascii="Times New Roman" w:hAnsi="Times New Roman" w:cs="Times New Roman"/>
          <w:sz w:val="28"/>
          <w:szCs w:val="28"/>
        </w:rPr>
        <w:t>готов за некоторое вознаграждение открыть секре</w:t>
      </w:r>
      <w:r w:rsidR="007F12A1">
        <w:rPr>
          <w:rFonts w:ascii="Times New Roman" w:hAnsi="Times New Roman" w:cs="Times New Roman"/>
          <w:sz w:val="28"/>
          <w:szCs w:val="28"/>
        </w:rPr>
        <w:t>т новой технологии. По его расчё</w:t>
      </w:r>
      <w:r w:rsidR="003B7B36" w:rsidRPr="00FB34F2">
        <w:rPr>
          <w:rFonts w:ascii="Times New Roman" w:hAnsi="Times New Roman" w:cs="Times New Roman"/>
          <w:sz w:val="28"/>
          <w:szCs w:val="28"/>
        </w:rPr>
        <w:t>там, спрос на  «</w:t>
      </w:r>
      <w:r w:rsidR="00357B9A">
        <w:rPr>
          <w:rFonts w:ascii="Times New Roman" w:hAnsi="Times New Roman" w:cs="Times New Roman"/>
          <w:sz w:val="28"/>
          <w:szCs w:val="28"/>
        </w:rPr>
        <w:t>Л</w:t>
      </w:r>
      <w:r w:rsidR="003B7B36" w:rsidRPr="00FB34F2">
        <w:rPr>
          <w:rFonts w:ascii="Times New Roman" w:hAnsi="Times New Roman" w:cs="Times New Roman"/>
          <w:sz w:val="28"/>
          <w:szCs w:val="28"/>
        </w:rPr>
        <w:t xml:space="preserve">имонад» будет точно таким </w:t>
      </w:r>
      <w:r w:rsidR="002D6F8A">
        <w:rPr>
          <w:rFonts w:ascii="Times New Roman" w:hAnsi="Times New Roman" w:cs="Times New Roman"/>
          <w:sz w:val="28"/>
          <w:szCs w:val="28"/>
        </w:rPr>
        <w:t>же</w:t>
      </w:r>
      <w:r w:rsidR="003B7B36" w:rsidRPr="00FB34F2">
        <w:rPr>
          <w:rFonts w:ascii="Times New Roman" w:hAnsi="Times New Roman" w:cs="Times New Roman"/>
          <w:sz w:val="28"/>
          <w:szCs w:val="28"/>
        </w:rPr>
        <w:t xml:space="preserve">, а объем продаж увеличится на </w:t>
      </w:r>
      <w:r w:rsidR="003B7B36" w:rsidRPr="00A8286F">
        <w:rPr>
          <w:rFonts w:ascii="Times New Roman" w:hAnsi="Times New Roman" w:cs="Times New Roman"/>
          <w:sz w:val="28"/>
          <w:szCs w:val="28"/>
        </w:rPr>
        <w:t xml:space="preserve">50% </w:t>
      </w:r>
      <w:r w:rsidR="007F12A1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прежним </w:t>
      </w:r>
      <w:r w:rsidR="007F12A1">
        <w:rPr>
          <w:rFonts w:ascii="Times New Roman" w:hAnsi="Times New Roman" w:cs="Times New Roman"/>
          <w:sz w:val="28"/>
          <w:szCs w:val="28"/>
        </w:rPr>
        <w:t>объё</w:t>
      </w:r>
      <w:r>
        <w:rPr>
          <w:rFonts w:ascii="Times New Roman" w:hAnsi="Times New Roman" w:cs="Times New Roman"/>
          <w:sz w:val="28"/>
          <w:szCs w:val="28"/>
        </w:rPr>
        <w:t xml:space="preserve">мом продаж. </w:t>
      </w:r>
      <w:r w:rsidR="003B7B36" w:rsidRPr="00FB34F2">
        <w:rPr>
          <w:rFonts w:ascii="Times New Roman" w:hAnsi="Times New Roman" w:cs="Times New Roman"/>
          <w:sz w:val="28"/>
          <w:szCs w:val="28"/>
        </w:rPr>
        <w:t>Руководитель</w:t>
      </w:r>
      <w:r w:rsidR="007F12A1">
        <w:rPr>
          <w:rFonts w:ascii="Times New Roman" w:hAnsi="Times New Roman" w:cs="Times New Roman"/>
          <w:sz w:val="28"/>
          <w:szCs w:val="28"/>
        </w:rPr>
        <w:t xml:space="preserve"> фирмы</w:t>
      </w:r>
      <w:r w:rsidR="003B7B36" w:rsidRPr="00FB34F2">
        <w:rPr>
          <w:rFonts w:ascii="Times New Roman" w:hAnsi="Times New Roman" w:cs="Times New Roman"/>
          <w:sz w:val="28"/>
          <w:szCs w:val="28"/>
        </w:rPr>
        <w:t>, которому было сделано предложение, утверждает, что даже если новая т</w:t>
      </w:r>
      <w:r w:rsidR="007F12A1">
        <w:rPr>
          <w:rFonts w:ascii="Times New Roman" w:hAnsi="Times New Roman" w:cs="Times New Roman"/>
          <w:sz w:val="28"/>
          <w:szCs w:val="28"/>
        </w:rPr>
        <w:t>ехнология и существует, то расчёты менеджера не</w:t>
      </w:r>
      <w:r w:rsidR="003B7B36" w:rsidRPr="00FB34F2">
        <w:rPr>
          <w:rFonts w:ascii="Times New Roman" w:hAnsi="Times New Roman" w:cs="Times New Roman"/>
          <w:sz w:val="28"/>
          <w:szCs w:val="28"/>
        </w:rPr>
        <w:t xml:space="preserve">верны. </w:t>
      </w:r>
    </w:p>
    <w:p w14:paraId="6F3E0CA0" w14:textId="1B3D7BD0" w:rsidR="003B7B36" w:rsidRPr="00FB34F2" w:rsidRDefault="003B7B36" w:rsidP="00FD01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A1">
        <w:rPr>
          <w:rFonts w:ascii="Times New Roman" w:hAnsi="Times New Roman" w:cs="Times New Roman"/>
          <w:i/>
          <w:sz w:val="28"/>
          <w:szCs w:val="28"/>
        </w:rPr>
        <w:t>Прав ли руководитель? Если да, то объясните почему, если нет, то приведите пример возможной функции издержек, которая может порождаться новой технологией, и найдите для этого примера максимальный размер вознаграждения, который согласился бы выплатить руководитель компании</w:t>
      </w:r>
      <w:r w:rsidRPr="00FB34F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E8B2D1B" w14:textId="77777777" w:rsidR="0039041F" w:rsidRDefault="0039041F" w:rsidP="009D7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E16DC" w14:textId="77777777" w:rsidR="0039041F" w:rsidRDefault="0039041F" w:rsidP="009D7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50177" w14:textId="77777777" w:rsidR="00925A6C" w:rsidRDefault="00925A6C" w:rsidP="009D7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5E0D76E" w14:textId="54C3FAF6" w:rsidR="009643FE" w:rsidRPr="004F5CBB" w:rsidRDefault="009643FE" w:rsidP="004F5CBB">
      <w:pPr>
        <w:jc w:val="center"/>
      </w:pPr>
      <w:r w:rsidRPr="00277B5B">
        <w:rPr>
          <w:rFonts w:ascii="Times New Roman" w:hAnsi="Times New Roman" w:cs="Times New Roman"/>
          <w:b/>
          <w:sz w:val="28"/>
          <w:szCs w:val="28"/>
        </w:rPr>
        <w:lastRenderedPageBreak/>
        <w:t>Задача 4</w:t>
      </w:r>
    </w:p>
    <w:p w14:paraId="4B57EBE2" w14:textId="62E63CB7" w:rsidR="007808C8" w:rsidRPr="00865F8E" w:rsidRDefault="007808C8" w:rsidP="00183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F8E">
        <w:rPr>
          <w:rFonts w:ascii="Times New Roman" w:hAnsi="Times New Roman" w:cs="Times New Roman"/>
          <w:b/>
          <w:sz w:val="28"/>
          <w:szCs w:val="28"/>
        </w:rPr>
        <w:t>«Спекулянт Александр»</w:t>
      </w:r>
    </w:p>
    <w:p w14:paraId="0979DF4A" w14:textId="67D0837D" w:rsidR="009D7CE5" w:rsidRPr="00183110" w:rsidRDefault="009D7CE5" w:rsidP="00FD01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>Студент Александр из России учится на экономиста в Герм</w:t>
      </w:r>
      <w:r w:rsidR="00183110" w:rsidRPr="00183110">
        <w:rPr>
          <w:rFonts w:ascii="Times New Roman" w:hAnsi="Times New Roman" w:cs="Times New Roman"/>
          <w:sz w:val="28"/>
          <w:szCs w:val="28"/>
        </w:rPr>
        <w:t>ании. У Саши есть банковский счё</w:t>
      </w:r>
      <w:r w:rsidRPr="00183110">
        <w:rPr>
          <w:rFonts w:ascii="Times New Roman" w:hAnsi="Times New Roman" w:cs="Times New Roman"/>
          <w:sz w:val="28"/>
          <w:szCs w:val="28"/>
        </w:rPr>
        <w:t>т как в Германии, так и в России, и он может легко взять кредит или открыть депозит через онлайн-банкинг в обоих банках.</w:t>
      </w:r>
    </w:p>
    <w:p w14:paraId="2377D54E" w14:textId="5A5CD3E8" w:rsidR="009D7CE5" w:rsidRPr="00183110" w:rsidRDefault="009D7CE5" w:rsidP="00183110">
      <w:pPr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>Допустим, что в обоих банках ставка по депозитам равна ставке по кредитам, однако между банками ставка различается. Так, е</w:t>
      </w:r>
      <w:r w:rsidR="00183110" w:rsidRPr="00183110">
        <w:rPr>
          <w:rFonts w:ascii="Times New Roman" w:hAnsi="Times New Roman" w:cs="Times New Roman"/>
          <w:sz w:val="28"/>
          <w:szCs w:val="28"/>
        </w:rPr>
        <w:t>сли Саша откроет депозит (возьмё</w:t>
      </w:r>
      <w:r w:rsidRPr="00183110">
        <w:rPr>
          <w:rFonts w:ascii="Times New Roman" w:hAnsi="Times New Roman" w:cs="Times New Roman"/>
          <w:sz w:val="28"/>
          <w:szCs w:val="28"/>
        </w:rPr>
        <w:t>т кредит) в России, то он получит (заплатит) 20% годовых, в то время как в Германии аналогичная ставка равна 5%.</w:t>
      </w:r>
    </w:p>
    <w:p w14:paraId="46BA9DFB" w14:textId="01A9B5B0" w:rsidR="001643E0" w:rsidRDefault="00183110" w:rsidP="00925A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E35">
        <w:rPr>
          <w:rFonts w:ascii="Times New Roman" w:hAnsi="Times New Roman"/>
          <w:i/>
          <w:sz w:val="28"/>
          <w:szCs w:val="28"/>
        </w:rPr>
        <w:t xml:space="preserve">1) </w:t>
      </w:r>
      <w:r w:rsidR="001643E0" w:rsidRPr="00FA5E35">
        <w:rPr>
          <w:rFonts w:ascii="Times New Roman" w:hAnsi="Times New Roman" w:cs="Times New Roman"/>
          <w:i/>
          <w:sz w:val="28"/>
          <w:szCs w:val="28"/>
        </w:rPr>
        <w:t>Назовите причины различий в банковских процентных ставках между странам</w:t>
      </w:r>
      <w:r w:rsidR="00AB252A" w:rsidRPr="00FA5E35">
        <w:rPr>
          <w:rFonts w:ascii="Times New Roman" w:hAnsi="Times New Roman" w:cs="Times New Roman"/>
          <w:i/>
          <w:sz w:val="28"/>
          <w:szCs w:val="28"/>
        </w:rPr>
        <w:t>и</w:t>
      </w:r>
      <w:r w:rsidR="001643E0" w:rsidRPr="00FA5E35">
        <w:rPr>
          <w:rFonts w:ascii="Times New Roman" w:hAnsi="Times New Roman" w:cs="Times New Roman"/>
          <w:i/>
          <w:sz w:val="28"/>
          <w:szCs w:val="28"/>
        </w:rPr>
        <w:t>.</w:t>
      </w:r>
      <w:r w:rsidR="00971D5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A6B31">
        <w:rPr>
          <w:rFonts w:ascii="Times New Roman" w:hAnsi="Times New Roman" w:cs="Times New Roman"/>
          <w:i/>
          <w:sz w:val="28"/>
          <w:szCs w:val="28"/>
        </w:rPr>
        <w:t xml:space="preserve">Назовите </w:t>
      </w:r>
      <w:r w:rsidR="00971D54">
        <w:rPr>
          <w:rFonts w:ascii="Times New Roman" w:hAnsi="Times New Roman" w:cs="Times New Roman"/>
          <w:i/>
          <w:sz w:val="28"/>
          <w:szCs w:val="28"/>
        </w:rPr>
        <w:t xml:space="preserve">не менее 2 </w:t>
      </w:r>
      <w:r w:rsidR="002A6B31">
        <w:rPr>
          <w:rFonts w:ascii="Times New Roman" w:hAnsi="Times New Roman" w:cs="Times New Roman"/>
          <w:i/>
          <w:sz w:val="28"/>
          <w:szCs w:val="28"/>
        </w:rPr>
        <w:t>причин)</w:t>
      </w:r>
    </w:p>
    <w:p w14:paraId="3C0F71F5" w14:textId="77777777" w:rsidR="002A6B31" w:rsidRPr="002A6B31" w:rsidRDefault="002A6B31" w:rsidP="002A6B31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50D0188C" w14:textId="004B88A5" w:rsidR="00183110" w:rsidRPr="001643E0" w:rsidRDefault="009D7CE5" w:rsidP="00972050">
      <w:pPr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Предположим, что текущий курс рубля к евро равен 75 </w:t>
      </w:r>
      <w:r w:rsidRPr="00183110">
        <w:rPr>
          <w:rFonts w:ascii="Times New Roman" w:hAnsi="Times New Roman" w:cs="Times New Roman"/>
          <w:sz w:val="28"/>
          <w:szCs w:val="28"/>
          <w:lang w:val="en-US"/>
        </w:rPr>
        <w:t>RUB</w:t>
      </w:r>
      <w:r w:rsidRPr="00183110">
        <w:rPr>
          <w:rFonts w:ascii="Times New Roman" w:hAnsi="Times New Roman" w:cs="Times New Roman"/>
          <w:sz w:val="28"/>
          <w:szCs w:val="28"/>
        </w:rPr>
        <w:t>/</w:t>
      </w:r>
      <w:r w:rsidRPr="00183110">
        <w:rPr>
          <w:rFonts w:ascii="Times New Roman" w:hAnsi="Times New Roman" w:cs="Times New Roman"/>
          <w:sz w:val="28"/>
          <w:szCs w:val="28"/>
          <w:lang w:val="en-US"/>
        </w:rPr>
        <w:t>EUR</w:t>
      </w:r>
      <w:r w:rsidRPr="00183110">
        <w:rPr>
          <w:rFonts w:ascii="Times New Roman" w:hAnsi="Times New Roman" w:cs="Times New Roman"/>
          <w:sz w:val="28"/>
          <w:szCs w:val="28"/>
        </w:rPr>
        <w:t>.</w:t>
      </w:r>
    </w:p>
    <w:p w14:paraId="106153E5" w14:textId="468A4B24" w:rsidR="009D7CE5" w:rsidRPr="00183110" w:rsidRDefault="00183110" w:rsidP="00925A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E35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9D7CE5" w:rsidRPr="00FA5E35">
        <w:rPr>
          <w:rFonts w:ascii="Times New Roman" w:hAnsi="Times New Roman" w:cs="Times New Roman"/>
          <w:i/>
          <w:sz w:val="28"/>
          <w:szCs w:val="28"/>
        </w:rPr>
        <w:t>Сможет ли С</w:t>
      </w:r>
      <w:r w:rsidRPr="00FA5E35">
        <w:rPr>
          <w:rFonts w:ascii="Times New Roman" w:hAnsi="Times New Roman" w:cs="Times New Roman"/>
          <w:i/>
          <w:sz w:val="28"/>
          <w:szCs w:val="28"/>
        </w:rPr>
        <w:t>аша извлечь прибыль, если он твё</w:t>
      </w:r>
      <w:r w:rsidR="009D7CE5" w:rsidRPr="00FA5E35">
        <w:rPr>
          <w:rFonts w:ascii="Times New Roman" w:hAnsi="Times New Roman" w:cs="Times New Roman"/>
          <w:i/>
          <w:sz w:val="28"/>
          <w:szCs w:val="28"/>
        </w:rPr>
        <w:t>рдо уверен, что на фоне</w:t>
      </w:r>
      <w:r w:rsidR="009D7CE5" w:rsidRPr="00183110">
        <w:rPr>
          <w:rFonts w:ascii="Times New Roman" w:hAnsi="Times New Roman" w:cs="Times New Roman"/>
          <w:i/>
          <w:sz w:val="28"/>
          <w:szCs w:val="28"/>
        </w:rPr>
        <w:t xml:space="preserve"> политических событий и ухудшения экономической ситуации 1 евро будет стоить ровно 90 рублей через 1 год (и его ожидания оправдаются)? Если да, то как, если нет, то объясните, почему.</w:t>
      </w:r>
    </w:p>
    <w:p w14:paraId="5F260664" w14:textId="77777777" w:rsidR="00183110" w:rsidRDefault="00183110" w:rsidP="00FD01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DC27ED" w14:textId="77777777" w:rsidR="009D7CE5" w:rsidRPr="00183110" w:rsidRDefault="009D7CE5" w:rsidP="00972050">
      <w:pPr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>Допустим, что ожидания Саши не оправдались и обменный курс остался на прежнем уровне.</w:t>
      </w:r>
    </w:p>
    <w:p w14:paraId="18F45743" w14:textId="0590E5CA" w:rsidR="009D7CE5" w:rsidRPr="00FA5E35" w:rsidRDefault="00183110" w:rsidP="00925A6C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E35">
        <w:rPr>
          <w:rFonts w:ascii="Times New Roman" w:hAnsi="Times New Roman"/>
          <w:i/>
          <w:sz w:val="28"/>
          <w:szCs w:val="28"/>
        </w:rPr>
        <w:t xml:space="preserve">3) </w:t>
      </w:r>
      <w:r w:rsidR="009D7CE5" w:rsidRPr="00FA5E35">
        <w:rPr>
          <w:rFonts w:ascii="Times New Roman" w:hAnsi="Times New Roman"/>
          <w:i/>
          <w:sz w:val="28"/>
          <w:szCs w:val="28"/>
        </w:rPr>
        <w:t xml:space="preserve">Чему </w:t>
      </w:r>
      <w:r w:rsidR="000840B5" w:rsidRPr="00FA5E35">
        <w:rPr>
          <w:rFonts w:ascii="Times New Roman" w:hAnsi="Times New Roman"/>
          <w:i/>
          <w:sz w:val="28"/>
          <w:szCs w:val="28"/>
        </w:rPr>
        <w:t xml:space="preserve">будет </w:t>
      </w:r>
      <w:r w:rsidR="009D7CE5" w:rsidRPr="00FA5E35">
        <w:rPr>
          <w:rFonts w:ascii="Times New Roman" w:hAnsi="Times New Roman"/>
          <w:i/>
          <w:sz w:val="28"/>
          <w:szCs w:val="28"/>
        </w:rPr>
        <w:t xml:space="preserve">равен доход/убыток Саши, </w:t>
      </w:r>
      <w:r w:rsidR="004322B6" w:rsidRPr="00FA5E35">
        <w:rPr>
          <w:rFonts w:ascii="Times New Roman" w:hAnsi="Times New Roman"/>
          <w:i/>
          <w:sz w:val="28"/>
          <w:szCs w:val="28"/>
        </w:rPr>
        <w:t xml:space="preserve">при реализации </w:t>
      </w:r>
      <w:r w:rsidR="009D7CE5" w:rsidRPr="00FA5E35">
        <w:rPr>
          <w:rFonts w:ascii="Times New Roman" w:hAnsi="Times New Roman"/>
          <w:i/>
          <w:sz w:val="28"/>
          <w:szCs w:val="28"/>
        </w:rPr>
        <w:t>стратеги</w:t>
      </w:r>
      <w:r w:rsidR="004322B6" w:rsidRPr="00FA5E35">
        <w:rPr>
          <w:rFonts w:ascii="Times New Roman" w:hAnsi="Times New Roman"/>
          <w:i/>
          <w:sz w:val="28"/>
          <w:szCs w:val="28"/>
        </w:rPr>
        <w:t>и</w:t>
      </w:r>
      <w:r w:rsidR="009D7CE5" w:rsidRPr="00FA5E35">
        <w:rPr>
          <w:rFonts w:ascii="Times New Roman" w:hAnsi="Times New Roman"/>
          <w:i/>
          <w:sz w:val="28"/>
          <w:szCs w:val="28"/>
        </w:rPr>
        <w:t xml:space="preserve"> из пункта 2?</w:t>
      </w:r>
    </w:p>
    <w:p w14:paraId="5A4A941D" w14:textId="77777777" w:rsidR="00183110" w:rsidRDefault="00183110" w:rsidP="001831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4669A" w14:textId="7012F471" w:rsidR="009D7CE5" w:rsidRPr="00183110" w:rsidRDefault="009D7CE5" w:rsidP="00972050">
      <w:pPr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>Каждый год Александр должен оплачивать обучение в размере 300 евро. Если он не сможет заплатит</w:t>
      </w:r>
      <w:r w:rsidR="00183110" w:rsidRPr="00183110">
        <w:rPr>
          <w:rFonts w:ascii="Times New Roman" w:hAnsi="Times New Roman" w:cs="Times New Roman"/>
          <w:sz w:val="28"/>
          <w:szCs w:val="28"/>
        </w:rPr>
        <w:t>ь данную сумму, то будет исключё</w:t>
      </w:r>
      <w:r w:rsidRPr="00183110">
        <w:rPr>
          <w:rFonts w:ascii="Times New Roman" w:hAnsi="Times New Roman" w:cs="Times New Roman"/>
          <w:sz w:val="28"/>
          <w:szCs w:val="28"/>
        </w:rPr>
        <w:t xml:space="preserve">н из университета. Поскольку он не работает, то родители ежегодно присылают ему 24000 рублей за несколько дней до окончания срока оплаты обучения. Очевидно, если в конце года курс составит 90 рублей за 1 евро, то Саша будет неспособен </w:t>
      </w:r>
      <w:r w:rsidR="004322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183110">
        <w:rPr>
          <w:rFonts w:ascii="Times New Roman" w:hAnsi="Times New Roman" w:cs="Times New Roman"/>
          <w:sz w:val="28"/>
          <w:szCs w:val="28"/>
        </w:rPr>
        <w:t>взнос и не сможет продолжить обучение.</w:t>
      </w:r>
    </w:p>
    <w:p w14:paraId="39A10F4E" w14:textId="22388385" w:rsidR="009D7CE5" w:rsidRPr="00FA5E35" w:rsidRDefault="00183110" w:rsidP="00925A6C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E35">
        <w:rPr>
          <w:rFonts w:ascii="Times New Roman" w:hAnsi="Times New Roman"/>
          <w:i/>
          <w:sz w:val="28"/>
          <w:szCs w:val="28"/>
        </w:rPr>
        <w:t xml:space="preserve">4) </w:t>
      </w:r>
      <w:r w:rsidR="009D7CE5" w:rsidRPr="00FA5E35">
        <w:rPr>
          <w:rFonts w:ascii="Times New Roman" w:hAnsi="Times New Roman"/>
          <w:i/>
          <w:sz w:val="28"/>
          <w:szCs w:val="28"/>
        </w:rPr>
        <w:t xml:space="preserve">При каком обменном курсе 24000 рублей будет достаточно для оплаты </w:t>
      </w:r>
      <w:r w:rsidR="004322B6" w:rsidRPr="00FA5E35">
        <w:rPr>
          <w:rFonts w:ascii="Times New Roman" w:hAnsi="Times New Roman"/>
          <w:i/>
          <w:sz w:val="28"/>
          <w:szCs w:val="28"/>
        </w:rPr>
        <w:t>обучения</w:t>
      </w:r>
      <w:r w:rsidR="009D7CE5" w:rsidRPr="00FA5E35">
        <w:rPr>
          <w:rFonts w:ascii="Times New Roman" w:hAnsi="Times New Roman"/>
          <w:i/>
          <w:sz w:val="28"/>
          <w:szCs w:val="28"/>
        </w:rPr>
        <w:t>?</w:t>
      </w:r>
    </w:p>
    <w:p w14:paraId="102D5DF6" w14:textId="77777777" w:rsidR="00DA722B" w:rsidRPr="00FA5E35" w:rsidRDefault="00DA722B" w:rsidP="00FD01D3">
      <w:pPr>
        <w:pStyle w:val="a4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72D4EE09" w14:textId="6906BC5C" w:rsidR="009D7CE5" w:rsidRPr="00FA5E35" w:rsidRDefault="00183110" w:rsidP="00925A6C">
      <w:pPr>
        <w:jc w:val="both"/>
        <w:rPr>
          <w:rFonts w:ascii="Times New Roman" w:hAnsi="Times New Roman"/>
          <w:i/>
          <w:sz w:val="28"/>
          <w:szCs w:val="28"/>
        </w:rPr>
      </w:pPr>
      <w:r w:rsidRPr="00FA5E35">
        <w:rPr>
          <w:rFonts w:ascii="Times New Roman" w:hAnsi="Times New Roman"/>
          <w:i/>
          <w:sz w:val="28"/>
          <w:szCs w:val="28"/>
        </w:rPr>
        <w:t xml:space="preserve">5) </w:t>
      </w:r>
      <w:r w:rsidR="009D7CE5" w:rsidRPr="00FA5E35">
        <w:rPr>
          <w:rFonts w:ascii="Times New Roman" w:hAnsi="Times New Roman"/>
          <w:i/>
          <w:sz w:val="28"/>
          <w:szCs w:val="28"/>
        </w:rPr>
        <w:t>Может ли Саша остаться в университете, если он верит, что курс будет 90 рублей (и его ожидания оправдаются)?</w:t>
      </w:r>
    </w:p>
    <w:p w14:paraId="377A4F0E" w14:textId="77777777" w:rsidR="00DA722B" w:rsidRPr="00FA5E35" w:rsidRDefault="00DA722B" w:rsidP="00FD01D3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6DBCD324" w14:textId="3567C8BD" w:rsidR="009D7CE5" w:rsidRPr="00FA5E35" w:rsidRDefault="00183110" w:rsidP="00925A6C">
      <w:pPr>
        <w:jc w:val="both"/>
        <w:rPr>
          <w:rFonts w:ascii="Times New Roman" w:hAnsi="Times New Roman"/>
          <w:i/>
          <w:sz w:val="28"/>
          <w:szCs w:val="28"/>
        </w:rPr>
      </w:pPr>
      <w:r w:rsidRPr="00FA5E35">
        <w:rPr>
          <w:rFonts w:ascii="Times New Roman" w:hAnsi="Times New Roman"/>
          <w:i/>
          <w:sz w:val="28"/>
          <w:szCs w:val="28"/>
        </w:rPr>
        <w:t xml:space="preserve">6) </w:t>
      </w:r>
      <w:r w:rsidR="009D7CE5" w:rsidRPr="00FA5E35">
        <w:rPr>
          <w:rFonts w:ascii="Times New Roman" w:hAnsi="Times New Roman"/>
          <w:i/>
          <w:sz w:val="28"/>
          <w:szCs w:val="28"/>
        </w:rPr>
        <w:t>Что изменится, если ожидания Саши не оправдаются, и евро вырастет лишь до 82.5 рублей?</w:t>
      </w:r>
    </w:p>
    <w:p w14:paraId="4B4D0AD8" w14:textId="77777777" w:rsidR="009D7CE5" w:rsidRPr="00FA5E35" w:rsidRDefault="009D7CE5" w:rsidP="009D7CE5">
      <w:pPr>
        <w:jc w:val="both"/>
        <w:rPr>
          <w:rFonts w:ascii="Times New Roman" w:hAnsi="Times New Roman" w:cs="Times New Roman"/>
          <w:i/>
        </w:rPr>
      </w:pPr>
    </w:p>
    <w:p w14:paraId="2C0F605B" w14:textId="77777777" w:rsidR="009D7CE5" w:rsidRPr="00183110" w:rsidRDefault="009D7CE5" w:rsidP="00183110">
      <w:pPr>
        <w:jc w:val="center"/>
        <w:rPr>
          <w:rFonts w:ascii="Times New Roman" w:hAnsi="Times New Roman" w:cs="Times New Roman"/>
        </w:rPr>
      </w:pPr>
    </w:p>
    <w:p w14:paraId="64F03C87" w14:textId="77777777" w:rsidR="009D7CE5" w:rsidRPr="00183110" w:rsidRDefault="009D7CE5" w:rsidP="00183110">
      <w:pPr>
        <w:jc w:val="center"/>
        <w:rPr>
          <w:rFonts w:ascii="Times New Roman" w:hAnsi="Times New Roman" w:cs="Times New Roman"/>
        </w:rPr>
      </w:pPr>
    </w:p>
    <w:p w14:paraId="6F4EED18" w14:textId="77777777" w:rsidR="009D7CE5" w:rsidRPr="00183110" w:rsidRDefault="009D7CE5" w:rsidP="00183110">
      <w:pPr>
        <w:jc w:val="center"/>
        <w:rPr>
          <w:rFonts w:ascii="Times New Roman" w:hAnsi="Times New Roman" w:cs="Times New Roman"/>
        </w:rPr>
      </w:pPr>
    </w:p>
    <w:p w14:paraId="41EA9AB2" w14:textId="77777777" w:rsidR="009D7CE5" w:rsidRPr="00183110" w:rsidRDefault="009D7CE5" w:rsidP="00183110">
      <w:pPr>
        <w:jc w:val="center"/>
        <w:rPr>
          <w:rFonts w:ascii="Times New Roman" w:hAnsi="Times New Roman" w:cs="Times New Roman"/>
        </w:rPr>
      </w:pPr>
    </w:p>
    <w:p w14:paraId="19B294C7" w14:textId="77777777" w:rsidR="00183110" w:rsidRPr="00183110" w:rsidRDefault="00183110" w:rsidP="00183110">
      <w:pPr>
        <w:jc w:val="center"/>
        <w:rPr>
          <w:rFonts w:ascii="Times New Roman" w:hAnsi="Times New Roman" w:cs="Times New Roman"/>
        </w:rPr>
      </w:pPr>
    </w:p>
    <w:p w14:paraId="7302644A" w14:textId="77777777" w:rsidR="00183110" w:rsidRPr="00183110" w:rsidRDefault="00183110" w:rsidP="00183110">
      <w:pPr>
        <w:jc w:val="center"/>
        <w:rPr>
          <w:rFonts w:ascii="Times New Roman" w:hAnsi="Times New Roman" w:cs="Times New Roman"/>
        </w:rPr>
      </w:pPr>
    </w:p>
    <w:p w14:paraId="3DCE6E75" w14:textId="77777777" w:rsidR="00183110" w:rsidRPr="00183110" w:rsidRDefault="00183110" w:rsidP="00183110">
      <w:pPr>
        <w:jc w:val="center"/>
        <w:rPr>
          <w:rFonts w:ascii="Times New Roman" w:hAnsi="Times New Roman" w:cs="Times New Roman"/>
        </w:rPr>
      </w:pPr>
    </w:p>
    <w:p w14:paraId="5E1C41C3" w14:textId="77777777" w:rsidR="000717F2" w:rsidRDefault="000717F2" w:rsidP="00A85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F8335" w14:textId="77777777" w:rsidR="004F5CBB" w:rsidRDefault="004F5CBB" w:rsidP="00A85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5E7CB" w14:textId="1FD99246" w:rsidR="00927744" w:rsidRDefault="009643FE" w:rsidP="004F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FE">
        <w:rPr>
          <w:rFonts w:ascii="Times New Roman" w:hAnsi="Times New Roman" w:cs="Times New Roman"/>
          <w:b/>
          <w:sz w:val="28"/>
          <w:szCs w:val="28"/>
        </w:rPr>
        <w:t>Задача 5</w:t>
      </w:r>
    </w:p>
    <w:p w14:paraId="6EB044B0" w14:textId="78492C16" w:rsidR="004F5CBB" w:rsidRPr="00675EDA" w:rsidRDefault="004F5CBB" w:rsidP="00675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DB">
        <w:rPr>
          <w:rFonts w:ascii="Times New Roman" w:hAnsi="Times New Roman" w:cs="Times New Roman"/>
          <w:b/>
          <w:sz w:val="28"/>
          <w:szCs w:val="28"/>
        </w:rPr>
        <w:t>Прочитайте д</w:t>
      </w:r>
      <w:r>
        <w:rPr>
          <w:rFonts w:ascii="Times New Roman" w:hAnsi="Times New Roman" w:cs="Times New Roman"/>
          <w:b/>
          <w:sz w:val="28"/>
          <w:szCs w:val="28"/>
        </w:rPr>
        <w:t>ва текста и ответьте на вопросы.</w:t>
      </w:r>
    </w:p>
    <w:p w14:paraId="2A2D4653" w14:textId="77777777" w:rsidR="00675EDA" w:rsidRPr="00675EDA" w:rsidRDefault="00675EDA" w:rsidP="00675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0F476" w14:textId="36DDECE2" w:rsidR="00A850D1" w:rsidRPr="004F5CBB" w:rsidRDefault="00766C0A" w:rsidP="004F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«Товарные талоны</w:t>
      </w:r>
      <w:r w:rsidR="00927744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="00891CF6">
        <w:rPr>
          <w:rFonts w:ascii="Times New Roman" w:hAnsi="Times New Roman" w:cs="Times New Roman"/>
          <w:b/>
          <w:sz w:val="28"/>
          <w:szCs w:val="28"/>
        </w:rPr>
        <w:t xml:space="preserve"> и отрицательные процентные ставки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8B723A2" w14:textId="77777777" w:rsidR="00954132" w:rsidRDefault="00954132" w:rsidP="00227345">
      <w:pPr>
        <w:jc w:val="both"/>
        <w:rPr>
          <w:rFonts w:ascii="Times New Roman" w:hAnsi="Times New Roman" w:cs="Times New Roman"/>
          <w:sz w:val="28"/>
          <w:szCs w:val="28"/>
        </w:rPr>
      </w:pPr>
      <w:r w:rsidRPr="00954132">
        <w:rPr>
          <w:rFonts w:ascii="Times New Roman" w:hAnsi="Times New Roman" w:cs="Times New Roman"/>
          <w:b/>
          <w:sz w:val="28"/>
          <w:szCs w:val="28"/>
        </w:rPr>
        <w:t>Текст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CBF932" w14:textId="7AF32CAE" w:rsidR="009107BF" w:rsidRPr="009107BF" w:rsidRDefault="00045CAF" w:rsidP="00910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AC">
        <w:rPr>
          <w:rFonts w:ascii="Times New Roman" w:hAnsi="Times New Roman" w:cs="Times New Roman"/>
          <w:sz w:val="28"/>
          <w:szCs w:val="28"/>
        </w:rPr>
        <w:t xml:space="preserve"> </w:t>
      </w:r>
      <w:r w:rsidR="00767B0B" w:rsidRPr="00117BAC">
        <w:rPr>
          <w:rFonts w:ascii="Times New Roman" w:hAnsi="Times New Roman" w:cs="Times New Roman"/>
          <w:sz w:val="28"/>
          <w:szCs w:val="28"/>
        </w:rPr>
        <w:t xml:space="preserve">В I квартале </w:t>
      </w:r>
      <w:r w:rsidRPr="00117BAC">
        <w:rPr>
          <w:rFonts w:ascii="Times New Roman" w:hAnsi="Times New Roman" w:cs="Times New Roman"/>
          <w:sz w:val="28"/>
          <w:szCs w:val="28"/>
        </w:rPr>
        <w:t xml:space="preserve">2014 г. </w:t>
      </w:r>
      <w:r w:rsidR="00767B0B" w:rsidRPr="00117BAC">
        <w:rPr>
          <w:rFonts w:ascii="Times New Roman" w:hAnsi="Times New Roman" w:cs="Times New Roman"/>
          <w:sz w:val="28"/>
          <w:szCs w:val="28"/>
        </w:rPr>
        <w:t xml:space="preserve">экономика еврозоны выросла всего лишь на 0,2%, а годовой уровень инфляции опустился в мае до 0,5% - намного ниже целевого ориентира </w:t>
      </w:r>
      <w:r w:rsidR="004322B6" w:rsidRPr="009107BF">
        <w:rPr>
          <w:rFonts w:ascii="Times New Roman" w:hAnsi="Times New Roman" w:cs="Times New Roman"/>
          <w:sz w:val="28"/>
          <w:szCs w:val="28"/>
        </w:rPr>
        <w:t>Европейского центрального банка (</w:t>
      </w:r>
      <w:r w:rsidR="00767B0B" w:rsidRPr="009107BF">
        <w:rPr>
          <w:rFonts w:ascii="Times New Roman" w:hAnsi="Times New Roman" w:cs="Times New Roman"/>
          <w:sz w:val="28"/>
          <w:szCs w:val="28"/>
        </w:rPr>
        <w:t>ЕЦБ</w:t>
      </w:r>
      <w:r w:rsidR="004322B6" w:rsidRPr="009107BF">
        <w:rPr>
          <w:rFonts w:ascii="Times New Roman" w:hAnsi="Times New Roman" w:cs="Times New Roman"/>
          <w:sz w:val="28"/>
          <w:szCs w:val="28"/>
        </w:rPr>
        <w:t>)</w:t>
      </w:r>
      <w:r w:rsidR="00767B0B" w:rsidRPr="009107BF">
        <w:rPr>
          <w:rFonts w:ascii="Times New Roman" w:hAnsi="Times New Roman" w:cs="Times New Roman"/>
          <w:sz w:val="28"/>
          <w:szCs w:val="28"/>
        </w:rPr>
        <w:t xml:space="preserve"> в 2%. Поэтому в</w:t>
      </w:r>
      <w:r w:rsidR="00F06017" w:rsidRPr="009107BF">
        <w:rPr>
          <w:rFonts w:ascii="Times New Roman" w:hAnsi="Times New Roman" w:cs="Times New Roman"/>
          <w:sz w:val="28"/>
          <w:szCs w:val="28"/>
        </w:rPr>
        <w:t xml:space="preserve"> июне 2014 г. </w:t>
      </w:r>
      <w:r w:rsidR="004322B6" w:rsidRPr="009107BF">
        <w:rPr>
          <w:rFonts w:ascii="Times New Roman" w:hAnsi="Times New Roman" w:cs="Times New Roman"/>
          <w:sz w:val="28"/>
          <w:szCs w:val="28"/>
        </w:rPr>
        <w:t>ЕЦБ</w:t>
      </w:r>
      <w:r w:rsidR="00F06017" w:rsidRPr="009107BF">
        <w:rPr>
          <w:rFonts w:ascii="Times New Roman" w:hAnsi="Times New Roman" w:cs="Times New Roman"/>
          <w:sz w:val="28"/>
          <w:szCs w:val="28"/>
        </w:rPr>
        <w:t xml:space="preserve"> понизил базовую ставку рефинансирования в еврозоне с 0,25</w:t>
      </w:r>
      <w:r w:rsidR="004322B6" w:rsidRPr="009107BF">
        <w:rPr>
          <w:rFonts w:ascii="Times New Roman" w:hAnsi="Times New Roman" w:cs="Times New Roman"/>
          <w:sz w:val="28"/>
          <w:szCs w:val="28"/>
        </w:rPr>
        <w:t>%</w:t>
      </w:r>
      <w:r w:rsidR="00F06017" w:rsidRPr="009107BF">
        <w:rPr>
          <w:rFonts w:ascii="Times New Roman" w:hAnsi="Times New Roman" w:cs="Times New Roman"/>
          <w:sz w:val="28"/>
          <w:szCs w:val="28"/>
        </w:rPr>
        <w:t xml:space="preserve"> до 0,15% годовых (исторический минимум). Кроме того, ЕЦБ понизил ставку по депозитам </w:t>
      </w:r>
      <w:proofErr w:type="spellStart"/>
      <w:r w:rsidR="00F06017" w:rsidRPr="009107BF">
        <w:rPr>
          <w:rFonts w:ascii="Times New Roman" w:hAnsi="Times New Roman" w:cs="Times New Roman"/>
          <w:sz w:val="28"/>
          <w:szCs w:val="28"/>
        </w:rPr>
        <w:t>overnight</w:t>
      </w:r>
      <w:proofErr w:type="spellEnd"/>
      <w:r w:rsidR="00F06017" w:rsidRPr="009107BF">
        <w:rPr>
          <w:rFonts w:ascii="Times New Roman" w:hAnsi="Times New Roman" w:cs="Times New Roman"/>
          <w:sz w:val="28"/>
          <w:szCs w:val="28"/>
        </w:rPr>
        <w:t xml:space="preserve"> с нуля до минус 0</w:t>
      </w:r>
      <w:r w:rsidR="001643E0" w:rsidRPr="009107BF">
        <w:rPr>
          <w:rFonts w:ascii="Times New Roman" w:hAnsi="Times New Roman" w:cs="Times New Roman"/>
          <w:sz w:val="28"/>
          <w:szCs w:val="28"/>
        </w:rPr>
        <w:t>,1%. Речь идёт о ставке процента</w:t>
      </w:r>
      <w:r w:rsidR="00F06017" w:rsidRPr="009107BF">
        <w:rPr>
          <w:rFonts w:ascii="Times New Roman" w:hAnsi="Times New Roman" w:cs="Times New Roman"/>
          <w:sz w:val="28"/>
          <w:szCs w:val="28"/>
        </w:rPr>
        <w:t>, по которой коммерческие банки размещают свободные резервы на счетах ЕЦБ сроком на сутки. В сентябре ЕЦБ понизил эту ставку с (-0,1%) до (-0,2%).</w:t>
      </w:r>
      <w:r w:rsidR="00DE5B1F" w:rsidRPr="009107BF">
        <w:rPr>
          <w:rFonts w:ascii="Times New Roman" w:hAnsi="Times New Roman" w:cs="Times New Roman"/>
          <w:sz w:val="28"/>
          <w:szCs w:val="28"/>
        </w:rPr>
        <w:t xml:space="preserve"> </w:t>
      </w:r>
      <w:r w:rsidR="00DE4C7A" w:rsidRPr="009107BF">
        <w:rPr>
          <w:rFonts w:ascii="Times New Roman" w:hAnsi="Times New Roman" w:cs="Times New Roman"/>
          <w:sz w:val="28"/>
          <w:szCs w:val="28"/>
        </w:rPr>
        <w:t>Отрицательные номинальные ставки процента устанавливал</w:t>
      </w:r>
      <w:r w:rsidR="001643E0" w:rsidRPr="009107BF">
        <w:rPr>
          <w:rFonts w:ascii="Times New Roman" w:hAnsi="Times New Roman" w:cs="Times New Roman"/>
          <w:sz w:val="28"/>
          <w:szCs w:val="28"/>
        </w:rPr>
        <w:t>ись и раньше, например, шведским банком</w:t>
      </w:r>
      <w:r w:rsidR="00DE4C7A" w:rsidRPr="0091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C7A" w:rsidRPr="009107BF">
        <w:rPr>
          <w:rFonts w:ascii="Times New Roman" w:hAnsi="Times New Roman" w:cs="Times New Roman"/>
          <w:sz w:val="28"/>
          <w:szCs w:val="28"/>
        </w:rPr>
        <w:t>Riksbank</w:t>
      </w:r>
      <w:proofErr w:type="spellEnd"/>
      <w:r w:rsidR="00DE4C7A" w:rsidRPr="009107BF">
        <w:rPr>
          <w:rFonts w:ascii="Times New Roman" w:hAnsi="Times New Roman" w:cs="Times New Roman"/>
          <w:sz w:val="28"/>
          <w:szCs w:val="28"/>
        </w:rPr>
        <w:t xml:space="preserve"> в 2009 г. и </w:t>
      </w:r>
      <w:proofErr w:type="spellStart"/>
      <w:r w:rsidR="00DE4C7A" w:rsidRPr="009107BF">
        <w:rPr>
          <w:rFonts w:ascii="Times New Roman" w:hAnsi="Times New Roman" w:cs="Times New Roman"/>
          <w:sz w:val="28"/>
          <w:szCs w:val="28"/>
        </w:rPr>
        <w:t>центробанк</w:t>
      </w:r>
      <w:r w:rsidR="001643E0" w:rsidRPr="009107B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E4C7A" w:rsidRPr="009107BF">
        <w:rPr>
          <w:rFonts w:ascii="Times New Roman" w:hAnsi="Times New Roman" w:cs="Times New Roman"/>
          <w:sz w:val="28"/>
          <w:szCs w:val="28"/>
        </w:rPr>
        <w:t xml:space="preserve"> Дании в 2012 г.</w:t>
      </w:r>
      <w:r w:rsidR="00767B0B" w:rsidRPr="009107BF">
        <w:rPr>
          <w:rFonts w:ascii="Times New Roman" w:hAnsi="Times New Roman" w:cs="Times New Roman"/>
          <w:sz w:val="28"/>
          <w:szCs w:val="28"/>
        </w:rPr>
        <w:t xml:space="preserve"> В январе 2015 г. </w:t>
      </w:r>
      <w:proofErr w:type="spellStart"/>
      <w:r w:rsidR="00767B0B" w:rsidRPr="009107BF">
        <w:rPr>
          <w:rFonts w:ascii="Times New Roman" w:hAnsi="Times New Roman" w:cs="Times New Roman"/>
          <w:sz w:val="28"/>
          <w:szCs w:val="28"/>
        </w:rPr>
        <w:t>центробанк</w:t>
      </w:r>
      <w:proofErr w:type="spellEnd"/>
      <w:r w:rsidR="00767B0B" w:rsidRPr="009107BF">
        <w:rPr>
          <w:rFonts w:ascii="Times New Roman" w:hAnsi="Times New Roman" w:cs="Times New Roman"/>
          <w:sz w:val="28"/>
          <w:szCs w:val="28"/>
        </w:rPr>
        <w:t xml:space="preserve"> Швейцарии понизил аналогичную ставку с (-0,25%) до (-0,75%)</w:t>
      </w:r>
      <w:r w:rsidRPr="009107BF">
        <w:rPr>
          <w:rFonts w:ascii="Times New Roman" w:hAnsi="Times New Roman" w:cs="Times New Roman"/>
          <w:sz w:val="28"/>
          <w:szCs w:val="28"/>
        </w:rPr>
        <w:t>.</w:t>
      </w:r>
    </w:p>
    <w:p w14:paraId="6C884FAE" w14:textId="25EF9B39" w:rsidR="00F06017" w:rsidRPr="00675EDA" w:rsidRDefault="004322B6" w:rsidP="00675ED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07BF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045CAF" w:rsidRPr="009107BF">
        <w:rPr>
          <w:rFonts w:ascii="Times New Roman" w:hAnsi="Times New Roman" w:cs="Times New Roman"/>
          <w:i/>
          <w:sz w:val="28"/>
          <w:szCs w:val="28"/>
        </w:rPr>
        <w:t>Почему центральные банки</w:t>
      </w:r>
      <w:r w:rsidR="00045CAF" w:rsidRPr="00117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803" w:rsidRPr="00117BAC">
        <w:rPr>
          <w:rFonts w:ascii="Times New Roman" w:hAnsi="Times New Roman" w:cs="Times New Roman"/>
          <w:i/>
          <w:sz w:val="28"/>
          <w:szCs w:val="28"/>
        </w:rPr>
        <w:t xml:space="preserve">устанавливают </w:t>
      </w:r>
      <w:r w:rsidR="00160803">
        <w:rPr>
          <w:rFonts w:ascii="Times New Roman" w:hAnsi="Times New Roman" w:cs="Times New Roman"/>
          <w:i/>
          <w:sz w:val="28"/>
          <w:szCs w:val="28"/>
        </w:rPr>
        <w:t>и понижают</w:t>
      </w:r>
      <w:r w:rsidR="00045CAF" w:rsidRPr="00117BAC">
        <w:rPr>
          <w:rFonts w:ascii="Times New Roman" w:hAnsi="Times New Roman" w:cs="Times New Roman"/>
          <w:i/>
          <w:sz w:val="28"/>
          <w:szCs w:val="28"/>
        </w:rPr>
        <w:t xml:space="preserve"> отрицательные ставки процента? </w:t>
      </w:r>
      <w:r w:rsidR="00A65C0E">
        <w:rPr>
          <w:rFonts w:ascii="Times New Roman" w:hAnsi="Times New Roman" w:cs="Times New Roman"/>
          <w:i/>
          <w:sz w:val="28"/>
          <w:szCs w:val="28"/>
        </w:rPr>
        <w:t>Объясните механизм действия таких мер.</w:t>
      </w:r>
    </w:p>
    <w:p w14:paraId="74228E9B" w14:textId="77777777" w:rsidR="00675EDA" w:rsidRDefault="00675EDA" w:rsidP="0022734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10642C" w14:textId="49DFAF7F" w:rsidR="00954132" w:rsidRPr="00954132" w:rsidRDefault="00954132" w:rsidP="0022734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132">
        <w:rPr>
          <w:rFonts w:ascii="Times New Roman" w:hAnsi="Times New Roman" w:cs="Times New Roman"/>
          <w:b/>
          <w:sz w:val="28"/>
          <w:szCs w:val="28"/>
        </w:rPr>
        <w:t>Текст 2.</w:t>
      </w:r>
    </w:p>
    <w:p w14:paraId="7AA54A14" w14:textId="528CE3EA" w:rsidR="00766C0A" w:rsidRPr="00A8286F" w:rsidRDefault="00766C0A" w:rsidP="00045C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AC">
        <w:rPr>
          <w:rFonts w:ascii="Times New Roman" w:hAnsi="Times New Roman" w:cs="Times New Roman"/>
          <w:sz w:val="28"/>
          <w:szCs w:val="28"/>
        </w:rPr>
        <w:t xml:space="preserve">Как-то встретился Иван, который работал директором деревенского сельхозпредприятия, с другом экономистом Александром и жалуется ему: «Еле пережил кризис, а в 2010 году случилась засуха, переработчики перестали рассчитываться "живыми" деньгами. Придётся резать племенной скот, чтобы рассчитаться с долгами по зарплате сотрудникам за три месяца. Деньги в сельском хозяйстве приходят лишь после продажи урожая осенью, в остальное время денег нет, только затраты». Тогда Александр предложил Ивану ввести свою валюту: "У тебя есть товарные остатки? Деревенские в магазине в долг покупают? Что если мы долговую тетрадку уберём, а на объем товарной массы выпустим товарные талоны. Но в отличие от обычных денег талоны будут устаревать, как любой товар». Иван согласился. Талоны напечатали в городской типографии. Объем высчитали так: выпустили на половину товарных остатков в магазине. По деревне развесили объявления: можете приобрести талоны, пользоваться ими не обязательно, а по желанию. У вас есть 28 дней, потом они дешевеют на 2%, правило для всех - и для предприятия, и для магазина, и для вас. График старения был напечатан на каждом талоне, а продавать их начали в бухгалтерии (аванс сотрудникам выдавали талонами). У многих в деревне были бытовые долги - одалживались у соседа, бабушки, милиционера. Зарплат не было, поэтому росло социальное напряжение. И у Александра кто-то спросил: а могу я по своим долгам этими талонами </w:t>
      </w:r>
      <w:r w:rsidRPr="00117BAC">
        <w:rPr>
          <w:rFonts w:ascii="Times New Roman" w:hAnsi="Times New Roman" w:cs="Times New Roman"/>
          <w:sz w:val="28"/>
          <w:szCs w:val="28"/>
        </w:rPr>
        <w:lastRenderedPageBreak/>
        <w:t>рассчитаться? Он ответил: «</w:t>
      </w:r>
      <w:r w:rsidR="003B7B36" w:rsidRPr="00117BAC">
        <w:rPr>
          <w:rFonts w:ascii="Times New Roman" w:hAnsi="Times New Roman" w:cs="Times New Roman"/>
          <w:sz w:val="28"/>
          <w:szCs w:val="28"/>
        </w:rPr>
        <w:t>Отведи его</w:t>
      </w:r>
      <w:r w:rsidRPr="00117BAC">
        <w:rPr>
          <w:rFonts w:ascii="Times New Roman" w:hAnsi="Times New Roman" w:cs="Times New Roman"/>
          <w:sz w:val="28"/>
          <w:szCs w:val="28"/>
        </w:rPr>
        <w:t xml:space="preserve"> в магазин и спроси, что ему надо, </w:t>
      </w:r>
      <w:r w:rsidR="00180244" w:rsidRPr="00117BAC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117BAC">
        <w:rPr>
          <w:rFonts w:ascii="Times New Roman" w:hAnsi="Times New Roman" w:cs="Times New Roman"/>
          <w:sz w:val="28"/>
          <w:szCs w:val="28"/>
        </w:rPr>
        <w:t>ему на талоны это</w:t>
      </w:r>
      <w:r w:rsidR="00180244" w:rsidRPr="00117BAC">
        <w:rPr>
          <w:rFonts w:ascii="Times New Roman" w:hAnsi="Times New Roman" w:cs="Times New Roman"/>
          <w:sz w:val="28"/>
          <w:szCs w:val="28"/>
        </w:rPr>
        <w:t>т</w:t>
      </w:r>
      <w:r w:rsidRPr="00117BAC">
        <w:rPr>
          <w:rFonts w:ascii="Times New Roman" w:hAnsi="Times New Roman" w:cs="Times New Roman"/>
          <w:sz w:val="28"/>
          <w:szCs w:val="28"/>
        </w:rPr>
        <w:t xml:space="preserve"> </w:t>
      </w:r>
      <w:r w:rsidR="00180244" w:rsidRPr="00117BAC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117BAC">
        <w:rPr>
          <w:rFonts w:ascii="Times New Roman" w:hAnsi="Times New Roman" w:cs="Times New Roman"/>
          <w:sz w:val="28"/>
          <w:szCs w:val="28"/>
        </w:rPr>
        <w:t xml:space="preserve">купишь». Это помогло. </w:t>
      </w:r>
    </w:p>
    <w:p w14:paraId="3C4B66C3" w14:textId="48701F6F" w:rsidR="00D225FE" w:rsidRPr="00C73978" w:rsidRDefault="00766C0A" w:rsidP="00C73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AC">
        <w:rPr>
          <w:rFonts w:ascii="Times New Roman" w:hAnsi="Times New Roman" w:cs="Times New Roman"/>
          <w:sz w:val="28"/>
          <w:szCs w:val="28"/>
        </w:rPr>
        <w:t>Постепенно люди в де</w:t>
      </w:r>
      <w:r w:rsidR="00347AD5">
        <w:rPr>
          <w:rFonts w:ascii="Times New Roman" w:hAnsi="Times New Roman" w:cs="Times New Roman"/>
          <w:sz w:val="28"/>
          <w:szCs w:val="28"/>
        </w:rPr>
        <w:t>ревне стали использовать талоны.</w:t>
      </w:r>
      <w:r w:rsidR="00503F3F">
        <w:rPr>
          <w:rFonts w:ascii="Times New Roman" w:hAnsi="Times New Roman" w:cs="Times New Roman"/>
          <w:sz w:val="28"/>
          <w:szCs w:val="28"/>
        </w:rPr>
        <w:t xml:space="preserve"> </w:t>
      </w:r>
      <w:r w:rsidR="00580CB5" w:rsidRPr="00117BAC">
        <w:rPr>
          <w:rFonts w:ascii="Times New Roman" w:hAnsi="Times New Roman" w:cs="Times New Roman"/>
          <w:sz w:val="28"/>
          <w:szCs w:val="28"/>
        </w:rPr>
        <w:t>За год каждый талон обернулся три раза. В результате жители деревни с</w:t>
      </w:r>
      <w:r w:rsidRPr="00117BAC">
        <w:rPr>
          <w:rFonts w:ascii="Times New Roman" w:hAnsi="Times New Roman" w:cs="Times New Roman"/>
          <w:sz w:val="28"/>
          <w:szCs w:val="28"/>
        </w:rPr>
        <w:t>тали искать новые способы зарабатывать или тратить. Для всего внешнего мира товарные талоны были не более чем фантики, но в деревне они расходовались на товары и услуги местных производителей. За два года использования талонов внутренний товарооборот хозяйства вырос в 12 раз, производительность — на 20%, а средняя зарплата на 18%. Долги по зарплате исчезли.</w:t>
      </w:r>
    </w:p>
    <w:p w14:paraId="1D444FCE" w14:textId="5ACFB50E" w:rsidR="00117BAC" w:rsidRPr="009107BF" w:rsidRDefault="004322B6" w:rsidP="00C7397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7BF">
        <w:rPr>
          <w:rFonts w:ascii="Times New Roman" w:hAnsi="Times New Roman" w:cs="Times New Roman"/>
          <w:i/>
          <w:sz w:val="28"/>
          <w:szCs w:val="28"/>
        </w:rPr>
        <w:t>Б</w:t>
      </w:r>
      <w:r w:rsidR="00117BAC" w:rsidRPr="009107BF">
        <w:rPr>
          <w:rFonts w:ascii="Times New Roman" w:hAnsi="Times New Roman" w:cs="Times New Roman"/>
          <w:i/>
          <w:sz w:val="28"/>
          <w:szCs w:val="28"/>
        </w:rPr>
        <w:t>) Почему в результате использования товарных талонов вырос</w:t>
      </w:r>
      <w:r w:rsidR="009D4F81" w:rsidRPr="009107BF">
        <w:rPr>
          <w:rFonts w:ascii="Times New Roman" w:hAnsi="Times New Roman" w:cs="Times New Roman"/>
          <w:i/>
          <w:sz w:val="28"/>
          <w:szCs w:val="28"/>
        </w:rPr>
        <w:t>ли товарооборот,</w:t>
      </w:r>
      <w:r w:rsidR="00117BAC" w:rsidRPr="009107BF">
        <w:rPr>
          <w:rFonts w:ascii="Times New Roman" w:hAnsi="Times New Roman" w:cs="Times New Roman"/>
          <w:i/>
          <w:sz w:val="28"/>
          <w:szCs w:val="28"/>
        </w:rPr>
        <w:t xml:space="preserve"> производительность</w:t>
      </w:r>
      <w:r w:rsidR="00971D54" w:rsidRPr="009107BF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D4F81" w:rsidRPr="009107BF">
        <w:rPr>
          <w:rFonts w:ascii="Times New Roman" w:hAnsi="Times New Roman" w:cs="Times New Roman"/>
          <w:i/>
          <w:sz w:val="28"/>
          <w:szCs w:val="28"/>
        </w:rPr>
        <w:t xml:space="preserve"> средняя зарплата, а долги по зарплате исчезли</w:t>
      </w:r>
      <w:r w:rsidR="00117BAC" w:rsidRPr="009107BF">
        <w:rPr>
          <w:rFonts w:ascii="Times New Roman" w:hAnsi="Times New Roman" w:cs="Times New Roman"/>
          <w:i/>
          <w:sz w:val="28"/>
          <w:szCs w:val="28"/>
        </w:rPr>
        <w:t>?</w:t>
      </w:r>
    </w:p>
    <w:p w14:paraId="2402EDDF" w14:textId="0F5263B0" w:rsidR="00117BAC" w:rsidRDefault="004322B6" w:rsidP="00C7397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7BF">
        <w:rPr>
          <w:rFonts w:ascii="Times New Roman" w:hAnsi="Times New Roman" w:cs="Times New Roman"/>
          <w:i/>
          <w:sz w:val="28"/>
          <w:szCs w:val="28"/>
        </w:rPr>
        <w:t>В</w:t>
      </w:r>
      <w:r w:rsidR="00117BAC" w:rsidRPr="009107BF">
        <w:rPr>
          <w:rFonts w:ascii="Times New Roman" w:hAnsi="Times New Roman" w:cs="Times New Roman"/>
          <w:i/>
          <w:sz w:val="28"/>
          <w:szCs w:val="28"/>
        </w:rPr>
        <w:t xml:space="preserve">) Сформулируйте </w:t>
      </w:r>
      <w:r w:rsidR="00935393" w:rsidRPr="009107BF">
        <w:rPr>
          <w:rFonts w:ascii="Times New Roman" w:hAnsi="Times New Roman" w:cs="Times New Roman"/>
          <w:i/>
          <w:sz w:val="28"/>
          <w:szCs w:val="28"/>
        </w:rPr>
        <w:t>проблемы</w:t>
      </w:r>
      <w:r w:rsidR="00117BAC" w:rsidRPr="009107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85466" w:rsidRPr="009107BF">
        <w:rPr>
          <w:rFonts w:ascii="Times New Roman" w:hAnsi="Times New Roman" w:cs="Times New Roman"/>
          <w:i/>
          <w:sz w:val="28"/>
          <w:szCs w:val="28"/>
        </w:rPr>
        <w:t>рассматриваемые</w:t>
      </w:r>
      <w:r w:rsidR="00117BAC" w:rsidRPr="009107BF">
        <w:rPr>
          <w:rFonts w:ascii="Times New Roman" w:hAnsi="Times New Roman" w:cs="Times New Roman"/>
          <w:i/>
          <w:sz w:val="28"/>
          <w:szCs w:val="28"/>
        </w:rPr>
        <w:t xml:space="preserve"> в каждом т</w:t>
      </w:r>
      <w:r w:rsidR="00935393" w:rsidRPr="009107BF">
        <w:rPr>
          <w:rFonts w:ascii="Times New Roman" w:hAnsi="Times New Roman" w:cs="Times New Roman"/>
          <w:i/>
          <w:sz w:val="28"/>
          <w:szCs w:val="28"/>
        </w:rPr>
        <w:t xml:space="preserve">ексте, и </w:t>
      </w:r>
      <w:r w:rsidR="00281DBB" w:rsidRPr="009107BF">
        <w:rPr>
          <w:rFonts w:ascii="Times New Roman" w:hAnsi="Times New Roman" w:cs="Times New Roman"/>
          <w:i/>
          <w:sz w:val="28"/>
          <w:szCs w:val="28"/>
        </w:rPr>
        <w:t>предлагаемое</w:t>
      </w:r>
      <w:r w:rsidR="00281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5393">
        <w:rPr>
          <w:rFonts w:ascii="Times New Roman" w:hAnsi="Times New Roman" w:cs="Times New Roman"/>
          <w:i/>
          <w:sz w:val="28"/>
          <w:szCs w:val="28"/>
        </w:rPr>
        <w:t>решение указанных вами проблем</w:t>
      </w:r>
      <w:r w:rsidR="009107BF">
        <w:rPr>
          <w:rFonts w:ascii="Times New Roman" w:hAnsi="Times New Roman" w:cs="Times New Roman"/>
          <w:i/>
          <w:sz w:val="28"/>
          <w:szCs w:val="28"/>
        </w:rPr>
        <w:t>.</w:t>
      </w:r>
      <w:r w:rsidR="00117B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8FBD2C5" w14:textId="66C6FD60" w:rsidR="00A44C1A" w:rsidRPr="00281DBB" w:rsidRDefault="004322B6" w:rsidP="00C44EC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7BF">
        <w:rPr>
          <w:rFonts w:ascii="Times New Roman" w:hAnsi="Times New Roman" w:cs="Times New Roman"/>
          <w:i/>
          <w:sz w:val="28"/>
          <w:szCs w:val="28"/>
        </w:rPr>
        <w:t>Г</w:t>
      </w:r>
      <w:r w:rsidR="00160803" w:rsidRPr="009107B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81DBB" w:rsidRPr="009107BF">
        <w:rPr>
          <w:rFonts w:ascii="Times New Roman" w:hAnsi="Times New Roman" w:cs="Times New Roman"/>
          <w:i/>
          <w:sz w:val="28"/>
          <w:szCs w:val="28"/>
        </w:rPr>
        <w:t>Существует ли связь между двумя текстами? Определите, на какие экономические показатели могут воздействовать меры, рассмотренные в обоих текстах.</w:t>
      </w:r>
    </w:p>
    <w:sectPr w:rsidR="00A44C1A" w:rsidRPr="00281DBB" w:rsidSect="00BF5199">
      <w:headerReference w:type="default" r:id="rId9"/>
      <w:footerReference w:type="default" r:id="rId10"/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CDBA" w14:textId="77777777" w:rsidR="004E3530" w:rsidRDefault="004E3530" w:rsidP="00FB4222">
      <w:r>
        <w:separator/>
      </w:r>
    </w:p>
  </w:endnote>
  <w:endnote w:type="continuationSeparator" w:id="0">
    <w:p w14:paraId="3242E22E" w14:textId="77777777" w:rsidR="004E3530" w:rsidRDefault="004E3530" w:rsidP="00F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560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D338CD" w14:textId="239C6BC4" w:rsidR="00355421" w:rsidRPr="00355421" w:rsidRDefault="00355421" w:rsidP="00355421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7E34">
          <w:rPr>
            <w:rFonts w:ascii="Times New Roman" w:hAnsi="Times New Roman" w:cs="Times New Roman"/>
            <w:b/>
          </w:rPr>
          <w:t>Межрегиональная олимпиада школьников «Высшая проба» 2015, 2 этап</w:t>
        </w:r>
      </w:p>
      <w:p w14:paraId="7AD0F887" w14:textId="3A2F977C" w:rsidR="00A01A4E" w:rsidRDefault="00A01A4E" w:rsidP="00A01A4E">
        <w:pPr>
          <w:pStyle w:val="af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01A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1A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1A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ED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01A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C7D8BE1" w14:textId="77777777" w:rsidR="00A01A4E" w:rsidRDefault="00A01A4E" w:rsidP="00A01A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6DF9C" w14:textId="77777777" w:rsidR="004E3530" w:rsidRDefault="004E3530" w:rsidP="00FB4222">
      <w:r>
        <w:separator/>
      </w:r>
    </w:p>
  </w:footnote>
  <w:footnote w:type="continuationSeparator" w:id="0">
    <w:p w14:paraId="6BB9981F" w14:textId="77777777" w:rsidR="004E3530" w:rsidRDefault="004E3530" w:rsidP="00FB4222">
      <w:r>
        <w:continuationSeparator/>
      </w:r>
    </w:p>
  </w:footnote>
  <w:footnote w:id="1">
    <w:p w14:paraId="2C7E98EE" w14:textId="555DCC64" w:rsidR="00927744" w:rsidRPr="00FE25DA" w:rsidRDefault="00927744">
      <w:pPr>
        <w:pStyle w:val="a5"/>
        <w:rPr>
          <w:rFonts w:ascii="Times New Roman" w:hAnsi="Times New Roman" w:cs="Times New Roman"/>
        </w:rPr>
      </w:pPr>
      <w:r w:rsidRPr="00927744">
        <w:rPr>
          <w:rStyle w:val="a7"/>
          <w:rFonts w:ascii="Times New Roman" w:hAnsi="Times New Roman" w:cs="Times New Roman"/>
        </w:rPr>
        <w:footnoteRef/>
      </w:r>
      <w:r w:rsidRPr="00927744">
        <w:rPr>
          <w:rFonts w:ascii="Times New Roman" w:hAnsi="Times New Roman" w:cs="Times New Roman"/>
        </w:rPr>
        <w:t xml:space="preserve"> </w:t>
      </w:r>
      <w:r w:rsidRPr="00766C0A">
        <w:rPr>
          <w:rFonts w:ascii="Times New Roman" w:hAnsi="Times New Roman" w:cs="Times New Roman"/>
        </w:rPr>
        <w:t>Задание составлено на основе реальных событий, но использованы вымышленные имена.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29911" w14:textId="3DD9CD0A" w:rsidR="00FE25DA" w:rsidRPr="00FE25DA" w:rsidRDefault="00FE25DA">
    <w:pPr>
      <w:pStyle w:val="af2"/>
      <w:rPr>
        <w:rFonts w:ascii="Times New Roman" w:hAnsi="Times New Roman" w:cs="Times New Roman"/>
        <w:b/>
        <w:sz w:val="28"/>
        <w:szCs w:val="28"/>
      </w:rPr>
    </w:pPr>
    <w:r w:rsidRPr="00710A36">
      <w:rPr>
        <w:rFonts w:ascii="Times New Roman" w:hAnsi="Times New Roman" w:cs="Times New Roman"/>
        <w:b/>
        <w:sz w:val="28"/>
        <w:szCs w:val="28"/>
      </w:rPr>
      <w:t>Экономика</w: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>11</w:t>
    </w:r>
    <w:r w:rsidRPr="00710A36">
      <w:rPr>
        <w:rFonts w:ascii="Times New Roman" w:hAnsi="Times New Roman" w:cs="Times New Roman"/>
        <w:b/>
        <w:sz w:val="28"/>
        <w:szCs w:val="28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25"/>
    <w:multiLevelType w:val="hybridMultilevel"/>
    <w:tmpl w:val="5D4E1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D15"/>
    <w:multiLevelType w:val="hybridMultilevel"/>
    <w:tmpl w:val="4C56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2ABD"/>
    <w:multiLevelType w:val="hybridMultilevel"/>
    <w:tmpl w:val="D86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0D10"/>
    <w:multiLevelType w:val="hybridMultilevel"/>
    <w:tmpl w:val="EBC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628C0"/>
    <w:multiLevelType w:val="hybridMultilevel"/>
    <w:tmpl w:val="3724E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A5370"/>
    <w:multiLevelType w:val="hybridMultilevel"/>
    <w:tmpl w:val="075CA52E"/>
    <w:lvl w:ilvl="0" w:tplc="7D2C94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42117"/>
    <w:multiLevelType w:val="hybridMultilevel"/>
    <w:tmpl w:val="FDF40BBA"/>
    <w:lvl w:ilvl="0" w:tplc="4C68B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9"/>
    <w:rsid w:val="00021B31"/>
    <w:rsid w:val="00043979"/>
    <w:rsid w:val="00045CAF"/>
    <w:rsid w:val="000527A7"/>
    <w:rsid w:val="00055EAC"/>
    <w:rsid w:val="000717F2"/>
    <w:rsid w:val="000803EB"/>
    <w:rsid w:val="000840B5"/>
    <w:rsid w:val="00085FDE"/>
    <w:rsid w:val="00092ECC"/>
    <w:rsid w:val="00093668"/>
    <w:rsid w:val="00096E4F"/>
    <w:rsid w:val="000A25CE"/>
    <w:rsid w:val="000A77E2"/>
    <w:rsid w:val="000B7626"/>
    <w:rsid w:val="000C7506"/>
    <w:rsid w:val="000D1D11"/>
    <w:rsid w:val="000D2344"/>
    <w:rsid w:val="000D77DE"/>
    <w:rsid w:val="000E6CBB"/>
    <w:rsid w:val="000F072F"/>
    <w:rsid w:val="001015C2"/>
    <w:rsid w:val="00102BDE"/>
    <w:rsid w:val="00104064"/>
    <w:rsid w:val="00110DBA"/>
    <w:rsid w:val="00117BAC"/>
    <w:rsid w:val="00124D4E"/>
    <w:rsid w:val="00147C47"/>
    <w:rsid w:val="00160803"/>
    <w:rsid w:val="001643E0"/>
    <w:rsid w:val="001670D8"/>
    <w:rsid w:val="00167A9C"/>
    <w:rsid w:val="00180244"/>
    <w:rsid w:val="00183110"/>
    <w:rsid w:val="001B75B8"/>
    <w:rsid w:val="001B765B"/>
    <w:rsid w:val="001B7B45"/>
    <w:rsid w:val="001D1C57"/>
    <w:rsid w:val="001E3641"/>
    <w:rsid w:val="0020753F"/>
    <w:rsid w:val="0021420F"/>
    <w:rsid w:val="00220C46"/>
    <w:rsid w:val="00227345"/>
    <w:rsid w:val="00252825"/>
    <w:rsid w:val="0025423A"/>
    <w:rsid w:val="002656E4"/>
    <w:rsid w:val="00277B5B"/>
    <w:rsid w:val="00281DBB"/>
    <w:rsid w:val="002A472E"/>
    <w:rsid w:val="002A5A08"/>
    <w:rsid w:val="002A6B31"/>
    <w:rsid w:val="002B006A"/>
    <w:rsid w:val="002D162E"/>
    <w:rsid w:val="002D6F8A"/>
    <w:rsid w:val="00301D07"/>
    <w:rsid w:val="00310739"/>
    <w:rsid w:val="00315993"/>
    <w:rsid w:val="00317D05"/>
    <w:rsid w:val="00332640"/>
    <w:rsid w:val="00342DD6"/>
    <w:rsid w:val="00347AD5"/>
    <w:rsid w:val="00355421"/>
    <w:rsid w:val="00357B9A"/>
    <w:rsid w:val="003716A9"/>
    <w:rsid w:val="003832E0"/>
    <w:rsid w:val="0039041F"/>
    <w:rsid w:val="003B0B0A"/>
    <w:rsid w:val="003B723E"/>
    <w:rsid w:val="003B7B36"/>
    <w:rsid w:val="003E6CF4"/>
    <w:rsid w:val="003F00BF"/>
    <w:rsid w:val="00405E76"/>
    <w:rsid w:val="00414FE0"/>
    <w:rsid w:val="00430AFE"/>
    <w:rsid w:val="004322B6"/>
    <w:rsid w:val="00434EDB"/>
    <w:rsid w:val="00443D1D"/>
    <w:rsid w:val="004A09DD"/>
    <w:rsid w:val="004C29E6"/>
    <w:rsid w:val="004D2E07"/>
    <w:rsid w:val="004E0078"/>
    <w:rsid w:val="004E3530"/>
    <w:rsid w:val="004F5CBB"/>
    <w:rsid w:val="00503F3F"/>
    <w:rsid w:val="005149D3"/>
    <w:rsid w:val="005307B8"/>
    <w:rsid w:val="00535EA4"/>
    <w:rsid w:val="00550CAA"/>
    <w:rsid w:val="005559B6"/>
    <w:rsid w:val="00580CB5"/>
    <w:rsid w:val="00590EDB"/>
    <w:rsid w:val="005A2653"/>
    <w:rsid w:val="005C3BA4"/>
    <w:rsid w:val="005C7020"/>
    <w:rsid w:val="005D45B2"/>
    <w:rsid w:val="005D4803"/>
    <w:rsid w:val="005E20D6"/>
    <w:rsid w:val="00602958"/>
    <w:rsid w:val="00615F60"/>
    <w:rsid w:val="00625343"/>
    <w:rsid w:val="0062557B"/>
    <w:rsid w:val="00641EE6"/>
    <w:rsid w:val="00644226"/>
    <w:rsid w:val="00651E22"/>
    <w:rsid w:val="0065467E"/>
    <w:rsid w:val="00654D24"/>
    <w:rsid w:val="006566FC"/>
    <w:rsid w:val="00675EDA"/>
    <w:rsid w:val="00683007"/>
    <w:rsid w:val="006A6613"/>
    <w:rsid w:val="006A7004"/>
    <w:rsid w:val="006D1D53"/>
    <w:rsid w:val="006E5FED"/>
    <w:rsid w:val="006E668A"/>
    <w:rsid w:val="00712660"/>
    <w:rsid w:val="00712C0B"/>
    <w:rsid w:val="00722516"/>
    <w:rsid w:val="00731A0C"/>
    <w:rsid w:val="00746CF3"/>
    <w:rsid w:val="00763A50"/>
    <w:rsid w:val="00763B6A"/>
    <w:rsid w:val="00766C0A"/>
    <w:rsid w:val="00767B0B"/>
    <w:rsid w:val="00775B42"/>
    <w:rsid w:val="007808C8"/>
    <w:rsid w:val="007816DA"/>
    <w:rsid w:val="007A0CC6"/>
    <w:rsid w:val="007B53C0"/>
    <w:rsid w:val="007B619D"/>
    <w:rsid w:val="007C0AFD"/>
    <w:rsid w:val="007D514F"/>
    <w:rsid w:val="007E0F35"/>
    <w:rsid w:val="007F12A1"/>
    <w:rsid w:val="008143F6"/>
    <w:rsid w:val="00814FFC"/>
    <w:rsid w:val="00826885"/>
    <w:rsid w:val="008305A7"/>
    <w:rsid w:val="00836872"/>
    <w:rsid w:val="00842B90"/>
    <w:rsid w:val="00865F8E"/>
    <w:rsid w:val="00871C79"/>
    <w:rsid w:val="008911E1"/>
    <w:rsid w:val="00891CF6"/>
    <w:rsid w:val="008949EB"/>
    <w:rsid w:val="008C726B"/>
    <w:rsid w:val="008D7D4E"/>
    <w:rsid w:val="008E28F6"/>
    <w:rsid w:val="009107BF"/>
    <w:rsid w:val="009107F5"/>
    <w:rsid w:val="00920D84"/>
    <w:rsid w:val="00923E22"/>
    <w:rsid w:val="00925A6C"/>
    <w:rsid w:val="00927744"/>
    <w:rsid w:val="00935393"/>
    <w:rsid w:val="00947F3C"/>
    <w:rsid w:val="00954132"/>
    <w:rsid w:val="009643FE"/>
    <w:rsid w:val="0096528B"/>
    <w:rsid w:val="0097018D"/>
    <w:rsid w:val="00971D54"/>
    <w:rsid w:val="00972050"/>
    <w:rsid w:val="009B5002"/>
    <w:rsid w:val="009C6618"/>
    <w:rsid w:val="009D4F81"/>
    <w:rsid w:val="009D6923"/>
    <w:rsid w:val="009D7CE5"/>
    <w:rsid w:val="009E3D34"/>
    <w:rsid w:val="009E6BB2"/>
    <w:rsid w:val="009F4851"/>
    <w:rsid w:val="00A01A4E"/>
    <w:rsid w:val="00A04A70"/>
    <w:rsid w:val="00A44A29"/>
    <w:rsid w:val="00A44C1A"/>
    <w:rsid w:val="00A45725"/>
    <w:rsid w:val="00A55430"/>
    <w:rsid w:val="00A5610A"/>
    <w:rsid w:val="00A5786D"/>
    <w:rsid w:val="00A65C0E"/>
    <w:rsid w:val="00A8286F"/>
    <w:rsid w:val="00A850D1"/>
    <w:rsid w:val="00A9737C"/>
    <w:rsid w:val="00AB252A"/>
    <w:rsid w:val="00AF6289"/>
    <w:rsid w:val="00B14B28"/>
    <w:rsid w:val="00B248BB"/>
    <w:rsid w:val="00B51A64"/>
    <w:rsid w:val="00B52198"/>
    <w:rsid w:val="00B65C80"/>
    <w:rsid w:val="00B75184"/>
    <w:rsid w:val="00B91188"/>
    <w:rsid w:val="00BA1A4E"/>
    <w:rsid w:val="00BA5789"/>
    <w:rsid w:val="00BB6DF9"/>
    <w:rsid w:val="00BE4079"/>
    <w:rsid w:val="00BF5199"/>
    <w:rsid w:val="00C0618D"/>
    <w:rsid w:val="00C0778D"/>
    <w:rsid w:val="00C12AA0"/>
    <w:rsid w:val="00C12ECD"/>
    <w:rsid w:val="00C1754C"/>
    <w:rsid w:val="00C205CB"/>
    <w:rsid w:val="00C21FC1"/>
    <w:rsid w:val="00C233E4"/>
    <w:rsid w:val="00C26BBD"/>
    <w:rsid w:val="00C3767D"/>
    <w:rsid w:val="00C44ECD"/>
    <w:rsid w:val="00C55988"/>
    <w:rsid w:val="00C6753B"/>
    <w:rsid w:val="00C73978"/>
    <w:rsid w:val="00CD5FD4"/>
    <w:rsid w:val="00CE7F81"/>
    <w:rsid w:val="00CF3CD5"/>
    <w:rsid w:val="00D00590"/>
    <w:rsid w:val="00D11AFE"/>
    <w:rsid w:val="00D225FE"/>
    <w:rsid w:val="00D30D0C"/>
    <w:rsid w:val="00D3364F"/>
    <w:rsid w:val="00D6206C"/>
    <w:rsid w:val="00D6232D"/>
    <w:rsid w:val="00D64B4D"/>
    <w:rsid w:val="00D74746"/>
    <w:rsid w:val="00DA722B"/>
    <w:rsid w:val="00DD171F"/>
    <w:rsid w:val="00DE3663"/>
    <w:rsid w:val="00DE4C7A"/>
    <w:rsid w:val="00DE5B1F"/>
    <w:rsid w:val="00DF026A"/>
    <w:rsid w:val="00E00A8F"/>
    <w:rsid w:val="00E32EB1"/>
    <w:rsid w:val="00E473B7"/>
    <w:rsid w:val="00E94539"/>
    <w:rsid w:val="00E95996"/>
    <w:rsid w:val="00EA12DB"/>
    <w:rsid w:val="00EE3FC5"/>
    <w:rsid w:val="00EF0894"/>
    <w:rsid w:val="00F06017"/>
    <w:rsid w:val="00F30641"/>
    <w:rsid w:val="00F40BB4"/>
    <w:rsid w:val="00F54AF3"/>
    <w:rsid w:val="00F625A2"/>
    <w:rsid w:val="00F85466"/>
    <w:rsid w:val="00FA5E35"/>
    <w:rsid w:val="00FB34F2"/>
    <w:rsid w:val="00FB4222"/>
    <w:rsid w:val="00FD01D3"/>
    <w:rsid w:val="00FD22A3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D4C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paragraph" w:styleId="a5">
    <w:name w:val="footnote text"/>
    <w:basedOn w:val="a"/>
    <w:link w:val="a6"/>
    <w:uiPriority w:val="99"/>
    <w:unhideWhenUsed/>
    <w:rsid w:val="00FB4222"/>
  </w:style>
  <w:style w:type="character" w:customStyle="1" w:styleId="a6">
    <w:name w:val="Текст сноски Знак"/>
    <w:basedOn w:val="a0"/>
    <w:link w:val="a5"/>
    <w:uiPriority w:val="99"/>
    <w:rsid w:val="00FB4222"/>
  </w:style>
  <w:style w:type="character" w:styleId="a7">
    <w:name w:val="footnote reference"/>
    <w:basedOn w:val="a0"/>
    <w:uiPriority w:val="99"/>
    <w:unhideWhenUsed/>
    <w:rsid w:val="00FB4222"/>
    <w:rPr>
      <w:vertAlign w:val="superscript"/>
    </w:rPr>
  </w:style>
  <w:style w:type="paragraph" w:styleId="a8">
    <w:name w:val="Normal (Web)"/>
    <w:basedOn w:val="a"/>
    <w:uiPriority w:val="99"/>
    <w:unhideWhenUsed/>
    <w:rsid w:val="00E473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65C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5C80"/>
  </w:style>
  <w:style w:type="character" w:customStyle="1" w:styleId="ab">
    <w:name w:val="Текст примечания Знак"/>
    <w:basedOn w:val="a0"/>
    <w:link w:val="aa"/>
    <w:uiPriority w:val="99"/>
    <w:semiHidden/>
    <w:rsid w:val="00B65C80"/>
  </w:style>
  <w:style w:type="paragraph" w:styleId="ac">
    <w:name w:val="Revision"/>
    <w:hidden/>
    <w:uiPriority w:val="99"/>
    <w:semiHidden/>
    <w:rsid w:val="00B65C80"/>
  </w:style>
  <w:style w:type="paragraph" w:styleId="ad">
    <w:name w:val="Balloon Text"/>
    <w:basedOn w:val="a"/>
    <w:link w:val="ae"/>
    <w:uiPriority w:val="99"/>
    <w:semiHidden/>
    <w:unhideWhenUsed/>
    <w:rsid w:val="00B65C8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5C80"/>
    <w:rPr>
      <w:rFonts w:ascii="Lucida Grande CY" w:hAnsi="Lucida Grande CY" w:cs="Lucida Grande CY"/>
      <w:sz w:val="18"/>
      <w:szCs w:val="18"/>
    </w:rPr>
  </w:style>
  <w:style w:type="character" w:styleId="af">
    <w:name w:val="Hyperlink"/>
    <w:basedOn w:val="a0"/>
    <w:uiPriority w:val="99"/>
    <w:unhideWhenUsed/>
    <w:rsid w:val="00641EE6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C12ECD"/>
    <w:pPr>
      <w:jc w:val="center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C12ECD"/>
    <w:rPr>
      <w:rFonts w:ascii="Times New Roman" w:eastAsia="Times New Roman" w:hAnsi="Times New Roman" w:cs="Times New Roman"/>
      <w:b/>
      <w:i/>
      <w:szCs w:val="20"/>
    </w:rPr>
  </w:style>
  <w:style w:type="paragraph" w:styleId="af2">
    <w:name w:val="header"/>
    <w:basedOn w:val="a"/>
    <w:link w:val="af3"/>
    <w:uiPriority w:val="99"/>
    <w:unhideWhenUsed/>
    <w:rsid w:val="00FE25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E25DA"/>
  </w:style>
  <w:style w:type="paragraph" w:styleId="af4">
    <w:name w:val="footer"/>
    <w:basedOn w:val="a"/>
    <w:link w:val="af5"/>
    <w:uiPriority w:val="99"/>
    <w:unhideWhenUsed/>
    <w:rsid w:val="00FE25D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E25DA"/>
  </w:style>
  <w:style w:type="paragraph" w:customStyle="1" w:styleId="Default">
    <w:name w:val="Default"/>
    <w:rsid w:val="00FE25D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paragraph" w:styleId="a5">
    <w:name w:val="footnote text"/>
    <w:basedOn w:val="a"/>
    <w:link w:val="a6"/>
    <w:uiPriority w:val="99"/>
    <w:unhideWhenUsed/>
    <w:rsid w:val="00FB4222"/>
  </w:style>
  <w:style w:type="character" w:customStyle="1" w:styleId="a6">
    <w:name w:val="Текст сноски Знак"/>
    <w:basedOn w:val="a0"/>
    <w:link w:val="a5"/>
    <w:uiPriority w:val="99"/>
    <w:rsid w:val="00FB4222"/>
  </w:style>
  <w:style w:type="character" w:styleId="a7">
    <w:name w:val="footnote reference"/>
    <w:basedOn w:val="a0"/>
    <w:uiPriority w:val="99"/>
    <w:unhideWhenUsed/>
    <w:rsid w:val="00FB4222"/>
    <w:rPr>
      <w:vertAlign w:val="superscript"/>
    </w:rPr>
  </w:style>
  <w:style w:type="paragraph" w:styleId="a8">
    <w:name w:val="Normal (Web)"/>
    <w:basedOn w:val="a"/>
    <w:uiPriority w:val="99"/>
    <w:unhideWhenUsed/>
    <w:rsid w:val="00E473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65C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5C80"/>
  </w:style>
  <w:style w:type="character" w:customStyle="1" w:styleId="ab">
    <w:name w:val="Текст примечания Знак"/>
    <w:basedOn w:val="a0"/>
    <w:link w:val="aa"/>
    <w:uiPriority w:val="99"/>
    <w:semiHidden/>
    <w:rsid w:val="00B65C80"/>
  </w:style>
  <w:style w:type="paragraph" w:styleId="ac">
    <w:name w:val="Revision"/>
    <w:hidden/>
    <w:uiPriority w:val="99"/>
    <w:semiHidden/>
    <w:rsid w:val="00B65C80"/>
  </w:style>
  <w:style w:type="paragraph" w:styleId="ad">
    <w:name w:val="Balloon Text"/>
    <w:basedOn w:val="a"/>
    <w:link w:val="ae"/>
    <w:uiPriority w:val="99"/>
    <w:semiHidden/>
    <w:unhideWhenUsed/>
    <w:rsid w:val="00B65C8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5C80"/>
    <w:rPr>
      <w:rFonts w:ascii="Lucida Grande CY" w:hAnsi="Lucida Grande CY" w:cs="Lucida Grande CY"/>
      <w:sz w:val="18"/>
      <w:szCs w:val="18"/>
    </w:rPr>
  </w:style>
  <w:style w:type="character" w:styleId="af">
    <w:name w:val="Hyperlink"/>
    <w:basedOn w:val="a0"/>
    <w:uiPriority w:val="99"/>
    <w:unhideWhenUsed/>
    <w:rsid w:val="00641EE6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C12ECD"/>
    <w:pPr>
      <w:jc w:val="center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f1">
    <w:name w:val="Основной текст Знак"/>
    <w:basedOn w:val="a0"/>
    <w:link w:val="af0"/>
    <w:rsid w:val="00C12ECD"/>
    <w:rPr>
      <w:rFonts w:ascii="Times New Roman" w:eastAsia="Times New Roman" w:hAnsi="Times New Roman" w:cs="Times New Roman"/>
      <w:b/>
      <w:i/>
      <w:szCs w:val="20"/>
    </w:rPr>
  </w:style>
  <w:style w:type="paragraph" w:styleId="af2">
    <w:name w:val="header"/>
    <w:basedOn w:val="a"/>
    <w:link w:val="af3"/>
    <w:uiPriority w:val="99"/>
    <w:unhideWhenUsed/>
    <w:rsid w:val="00FE25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E25DA"/>
  </w:style>
  <w:style w:type="paragraph" w:styleId="af4">
    <w:name w:val="footer"/>
    <w:basedOn w:val="a"/>
    <w:link w:val="af5"/>
    <w:uiPriority w:val="99"/>
    <w:unhideWhenUsed/>
    <w:rsid w:val="00FE25D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E25DA"/>
  </w:style>
  <w:style w:type="paragraph" w:customStyle="1" w:styleId="Default">
    <w:name w:val="Default"/>
    <w:rsid w:val="00FE25D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8901A-0702-4B2B-B736-2D2F6D6E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22</cp:revision>
  <cp:lastPrinted>2014-01-21T11:12:00Z</cp:lastPrinted>
  <dcterms:created xsi:type="dcterms:W3CDTF">2015-01-25T18:42:00Z</dcterms:created>
  <dcterms:modified xsi:type="dcterms:W3CDTF">2015-01-26T12:40:00Z</dcterms:modified>
</cp:coreProperties>
</file>