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CF" w:rsidRPr="00E807E1" w:rsidRDefault="00B50FCF" w:rsidP="00B50FCF">
      <w:pPr>
        <w:spacing w:line="240" w:lineRule="auto"/>
        <w:jc w:val="center"/>
        <w:rPr>
          <w:rFonts w:ascii="Times New Roman" w:hAnsi="Times New Roman" w:cs="Times New Roman"/>
          <w:i/>
          <w:sz w:val="28"/>
        </w:rPr>
      </w:pPr>
      <w:r w:rsidRPr="00E807E1">
        <w:rPr>
          <w:rFonts w:ascii="Times New Roman" w:hAnsi="Times New Roman" w:cs="Times New Roman"/>
          <w:i/>
          <w:sz w:val="28"/>
        </w:rPr>
        <w:t>Добрый день, дорогой Друг!</w:t>
      </w:r>
    </w:p>
    <w:p w:rsidR="00B50FCF" w:rsidRPr="00E807E1" w:rsidRDefault="00B50FCF" w:rsidP="00B50FCF">
      <w:pPr>
        <w:spacing w:line="240" w:lineRule="auto"/>
        <w:jc w:val="center"/>
        <w:rPr>
          <w:rFonts w:ascii="Times New Roman" w:hAnsi="Times New Roman" w:cs="Times New Roman"/>
          <w:i/>
          <w:sz w:val="28"/>
        </w:rPr>
      </w:pPr>
      <w:r w:rsidRPr="00E807E1">
        <w:rPr>
          <w:rFonts w:ascii="Times New Roman" w:hAnsi="Times New Roman" w:cs="Times New Roman"/>
          <w:i/>
          <w:sz w:val="28"/>
        </w:rPr>
        <w:t xml:space="preserve">Мы рады тебя приветствовать на олимпиаде Вечерней Школы МИЭФ.  У </w:t>
      </w:r>
      <w:r>
        <w:rPr>
          <w:rFonts w:ascii="Times New Roman" w:hAnsi="Times New Roman" w:cs="Times New Roman"/>
          <w:i/>
          <w:sz w:val="28"/>
        </w:rPr>
        <w:t>тебя</w:t>
      </w:r>
      <w:r w:rsidRPr="00E807E1">
        <w:rPr>
          <w:rFonts w:ascii="Times New Roman" w:hAnsi="Times New Roman" w:cs="Times New Roman"/>
          <w:i/>
          <w:sz w:val="28"/>
        </w:rPr>
        <w:t xml:space="preserve"> есть </w:t>
      </w:r>
      <w:r w:rsidR="00BD19AF">
        <w:rPr>
          <w:rFonts w:ascii="Times New Roman" w:hAnsi="Times New Roman" w:cs="Times New Roman"/>
          <w:b/>
          <w:i/>
          <w:sz w:val="28"/>
        </w:rPr>
        <w:t>2</w:t>
      </w:r>
      <w:r w:rsidR="009F4776">
        <w:rPr>
          <w:rFonts w:ascii="Times New Roman" w:hAnsi="Times New Roman" w:cs="Times New Roman"/>
          <w:b/>
          <w:i/>
          <w:sz w:val="28"/>
        </w:rPr>
        <w:t>3</w:t>
      </w:r>
      <w:r w:rsidR="009208D8" w:rsidRPr="007477BD">
        <w:rPr>
          <w:rFonts w:ascii="Times New Roman" w:hAnsi="Times New Roman" w:cs="Times New Roman"/>
          <w:b/>
          <w:i/>
          <w:sz w:val="28"/>
        </w:rPr>
        <w:t>0</w:t>
      </w:r>
      <w:r w:rsidRPr="00E807E1">
        <w:rPr>
          <w:rFonts w:ascii="Times New Roman" w:hAnsi="Times New Roman" w:cs="Times New Roman"/>
          <w:b/>
          <w:i/>
          <w:sz w:val="28"/>
        </w:rPr>
        <w:t xml:space="preserve"> минут</w:t>
      </w:r>
      <w:r w:rsidRPr="00E807E1">
        <w:rPr>
          <w:rFonts w:ascii="Times New Roman" w:hAnsi="Times New Roman" w:cs="Times New Roman"/>
          <w:i/>
          <w:sz w:val="28"/>
        </w:rPr>
        <w:t xml:space="preserve"> для решения </w:t>
      </w:r>
      <w:r w:rsidR="00BD19AF">
        <w:rPr>
          <w:rFonts w:ascii="Times New Roman" w:hAnsi="Times New Roman" w:cs="Times New Roman"/>
          <w:b/>
          <w:i/>
          <w:sz w:val="28"/>
        </w:rPr>
        <w:t>7</w:t>
      </w:r>
      <w:r w:rsidRPr="00E807E1">
        <w:rPr>
          <w:rFonts w:ascii="Times New Roman" w:hAnsi="Times New Roman" w:cs="Times New Roman"/>
          <w:b/>
          <w:i/>
          <w:sz w:val="28"/>
        </w:rPr>
        <w:t xml:space="preserve"> задач</w:t>
      </w:r>
      <w:r w:rsidRPr="00E807E1">
        <w:rPr>
          <w:rFonts w:ascii="Times New Roman" w:hAnsi="Times New Roman" w:cs="Times New Roman"/>
          <w:i/>
          <w:sz w:val="28"/>
        </w:rPr>
        <w:t>.</w:t>
      </w:r>
    </w:p>
    <w:p w:rsidR="00B50FCF" w:rsidRDefault="00B50FCF" w:rsidP="00B50FCF">
      <w:pPr>
        <w:spacing w:line="240" w:lineRule="auto"/>
        <w:jc w:val="center"/>
        <w:rPr>
          <w:rFonts w:ascii="Times New Roman" w:hAnsi="Times New Roman" w:cs="Times New Roman"/>
          <w:i/>
          <w:sz w:val="28"/>
        </w:rPr>
      </w:pPr>
      <w:r w:rsidRPr="00E807E1">
        <w:rPr>
          <w:rFonts w:ascii="Times New Roman" w:hAnsi="Times New Roman" w:cs="Times New Roman"/>
          <w:i/>
          <w:sz w:val="28"/>
        </w:rPr>
        <w:t>Желаем удачи!</w:t>
      </w:r>
    </w:p>
    <w:p w:rsidR="00B50FCF" w:rsidRPr="0010054B" w:rsidRDefault="00B50FCF" w:rsidP="0010054B">
      <w:pPr>
        <w:spacing w:line="300" w:lineRule="auto"/>
        <w:rPr>
          <w:rFonts w:ascii="Times New Roman" w:hAnsi="Times New Roman" w:cs="Times New Roman"/>
          <w:b/>
          <w:sz w:val="24"/>
        </w:rPr>
      </w:pPr>
      <w:r w:rsidRPr="0010054B">
        <w:rPr>
          <w:rFonts w:ascii="Times New Roman" w:hAnsi="Times New Roman" w:cs="Times New Roman"/>
          <w:b/>
          <w:sz w:val="24"/>
        </w:rPr>
        <w:t xml:space="preserve">Задача №1. </w:t>
      </w:r>
      <w:r w:rsidR="00047675" w:rsidRPr="0010054B">
        <w:rPr>
          <w:rFonts w:ascii="Times New Roman" w:hAnsi="Times New Roman" w:cs="Times New Roman"/>
          <w:b/>
          <w:sz w:val="24"/>
        </w:rPr>
        <w:t>Тир</w:t>
      </w:r>
      <w:r w:rsidRPr="0010054B">
        <w:rPr>
          <w:rFonts w:ascii="Times New Roman" w:hAnsi="Times New Roman" w:cs="Times New Roman"/>
          <w:b/>
          <w:sz w:val="24"/>
        </w:rPr>
        <w:t>. 1</w:t>
      </w:r>
      <w:r w:rsidR="009F4776">
        <w:rPr>
          <w:rFonts w:ascii="Times New Roman" w:hAnsi="Times New Roman" w:cs="Times New Roman"/>
          <w:b/>
          <w:sz w:val="24"/>
        </w:rPr>
        <w:t>5</w:t>
      </w:r>
      <w:r w:rsidRPr="0010054B">
        <w:rPr>
          <w:rFonts w:ascii="Times New Roman" w:hAnsi="Times New Roman" w:cs="Times New Roman"/>
          <w:b/>
          <w:sz w:val="24"/>
        </w:rPr>
        <w:t xml:space="preserve"> баллов.</w:t>
      </w:r>
    </w:p>
    <w:p w:rsidR="00047675" w:rsidRPr="0010054B" w:rsidRDefault="00047675" w:rsidP="009B6952">
      <w:pPr>
        <w:spacing w:after="0" w:line="300" w:lineRule="auto"/>
        <w:ind w:firstLine="708"/>
        <w:jc w:val="both"/>
        <w:rPr>
          <w:rFonts w:ascii="Times New Roman" w:eastAsia="Times New Roman" w:hAnsi="Times New Roman" w:cs="Times New Roman"/>
          <w:lang w:eastAsia="ru-RU"/>
        </w:rPr>
      </w:pPr>
      <w:r w:rsidRPr="0010054B">
        <w:rPr>
          <w:rFonts w:ascii="Times New Roman" w:eastAsia="Times New Roman" w:hAnsi="Times New Roman" w:cs="Times New Roman"/>
          <w:lang w:eastAsia="ru-RU"/>
        </w:rPr>
        <w:t xml:space="preserve">Вито пришел с девушкой на ярмарку и решил выиграть для нее приз в тире. Мишенью является треугольник из банок, поставленных друг на друга так, что каждая банка опирается на </w:t>
      </w:r>
      <w:r w:rsidR="009012C9">
        <w:rPr>
          <w:rFonts w:ascii="Times New Roman" w:eastAsia="Times New Roman" w:hAnsi="Times New Roman" w:cs="Times New Roman"/>
          <w:lang w:eastAsia="ru-RU"/>
        </w:rPr>
        <w:t>д</w:t>
      </w:r>
      <w:r w:rsidR="00B67731">
        <w:rPr>
          <w:rFonts w:ascii="Times New Roman" w:eastAsia="Times New Roman" w:hAnsi="Times New Roman" w:cs="Times New Roman"/>
          <w:lang w:eastAsia="ru-RU"/>
        </w:rPr>
        <w:t>ве</w:t>
      </w:r>
      <w:r w:rsidRPr="0010054B">
        <w:rPr>
          <w:rFonts w:ascii="Times New Roman" w:eastAsia="Times New Roman" w:hAnsi="Times New Roman" w:cs="Times New Roman"/>
          <w:lang w:eastAsia="ru-RU"/>
        </w:rPr>
        <w:t xml:space="preserve"> банки, которые стоят ниже. В верхнем ряду одна банка, во втором ряду две и так далее. Всего банок 10. У Вито есть один выстрел, который точно попадает в одну и только в одну выбранную Вито банку. Если какая-то банка опирается только на одну банку, то она упадет с вероятностью 0.5. Если банка ни на что (кроме стола) не опирается, то она упадет. Таким образом, если сбить банку из второго ряда, то с вероятностью 0.5 упа</w:t>
      </w:r>
      <w:r w:rsidR="00552D7A">
        <w:rPr>
          <w:rFonts w:ascii="Times New Roman" w:eastAsia="Times New Roman" w:hAnsi="Times New Roman" w:cs="Times New Roman"/>
          <w:lang w:eastAsia="ru-RU"/>
        </w:rPr>
        <w:t>дет еще и верхняя банка. Однако</w:t>
      </w:r>
      <w:r w:rsidRPr="0010054B">
        <w:rPr>
          <w:rFonts w:ascii="Times New Roman" w:eastAsia="Times New Roman" w:hAnsi="Times New Roman" w:cs="Times New Roman"/>
          <w:lang w:eastAsia="ru-RU"/>
        </w:rPr>
        <w:t xml:space="preserve"> все не так просто: владелец тира кладет пробки в банки, чтобы они были более устойчивыми. Тогда верхняя банка падает при попадании с вероятностью 0.9, банки второго ряда - с вероятностью 0.7, банки третьего ряда - с вероятностью 0.5. В какую банку нужно выстрелить Вито, чтобы максимизировать ожидаемое количество упавших банок?</w:t>
      </w:r>
    </w:p>
    <w:p w:rsidR="009B6952" w:rsidRDefault="009B6952" w:rsidP="00247EB1">
      <w:pPr>
        <w:tabs>
          <w:tab w:val="left" w:pos="284"/>
        </w:tabs>
        <w:spacing w:line="300" w:lineRule="auto"/>
        <w:rPr>
          <w:rFonts w:ascii="Times New Roman" w:hAnsi="Times New Roman" w:cs="Times New Roman"/>
          <w:b/>
          <w:sz w:val="24"/>
          <w:szCs w:val="24"/>
        </w:rPr>
      </w:pPr>
    </w:p>
    <w:p w:rsidR="00B224A1" w:rsidRPr="0010054B" w:rsidRDefault="00B224A1" w:rsidP="00247EB1">
      <w:pPr>
        <w:tabs>
          <w:tab w:val="left" w:pos="284"/>
        </w:tabs>
        <w:spacing w:line="300" w:lineRule="auto"/>
        <w:rPr>
          <w:rFonts w:ascii="Times New Roman" w:hAnsi="Times New Roman" w:cs="Times New Roman"/>
          <w:b/>
          <w:sz w:val="24"/>
          <w:szCs w:val="24"/>
        </w:rPr>
      </w:pPr>
      <w:r w:rsidRPr="0010054B">
        <w:rPr>
          <w:rFonts w:ascii="Times New Roman" w:hAnsi="Times New Roman" w:cs="Times New Roman"/>
          <w:b/>
          <w:sz w:val="24"/>
          <w:szCs w:val="24"/>
        </w:rPr>
        <w:t xml:space="preserve">Задача №2. </w:t>
      </w:r>
      <w:r w:rsidR="00BA27DA">
        <w:rPr>
          <w:rFonts w:ascii="Times New Roman" w:hAnsi="Times New Roman" w:cs="Times New Roman"/>
          <w:b/>
          <w:sz w:val="24"/>
          <w:szCs w:val="24"/>
        </w:rPr>
        <w:t>Ипотека</w:t>
      </w:r>
      <w:r w:rsidRPr="0010054B">
        <w:rPr>
          <w:rFonts w:ascii="Times New Roman" w:eastAsia="Times New Roman" w:hAnsi="Times New Roman" w:cs="Times New Roman"/>
          <w:b/>
          <w:bCs/>
          <w:color w:val="000000"/>
          <w:kern w:val="36"/>
          <w:sz w:val="24"/>
          <w:szCs w:val="24"/>
          <w:lang w:eastAsia="ru-RU"/>
        </w:rPr>
        <w:t xml:space="preserve">. </w:t>
      </w:r>
      <w:r w:rsidRPr="0010054B">
        <w:rPr>
          <w:rFonts w:ascii="Times New Roman" w:hAnsi="Times New Roman" w:cs="Times New Roman"/>
          <w:b/>
          <w:sz w:val="24"/>
          <w:szCs w:val="24"/>
        </w:rPr>
        <w:t>15 баллов.</w:t>
      </w:r>
    </w:p>
    <w:p w:rsidR="00047675" w:rsidRPr="0010054B" w:rsidRDefault="00047675" w:rsidP="009B6952">
      <w:pPr>
        <w:spacing w:line="300" w:lineRule="auto"/>
        <w:ind w:firstLine="708"/>
        <w:jc w:val="both"/>
        <w:rPr>
          <w:rFonts w:ascii="Times New Roman" w:hAnsi="Times New Roman" w:cs="Times New Roman"/>
        </w:rPr>
      </w:pPr>
      <w:r w:rsidRPr="0010054B">
        <w:rPr>
          <w:rFonts w:ascii="Times New Roman" w:hAnsi="Times New Roman" w:cs="Times New Roman"/>
        </w:rPr>
        <w:t>Дима берет ипотеку в банке «Закрытие» на 6 000 000 рублей на 10 лет под ставку 10% и обязуется платить равную сумму Х рублей в конце каждого года. Выплата происходит после начисления процентов.</w:t>
      </w:r>
    </w:p>
    <w:p w:rsidR="00047675" w:rsidRPr="0010054B" w:rsidRDefault="00047675" w:rsidP="009B6952">
      <w:pPr>
        <w:spacing w:line="300" w:lineRule="auto"/>
        <w:ind w:firstLine="708"/>
        <w:jc w:val="both"/>
        <w:rPr>
          <w:rFonts w:ascii="Times New Roman" w:hAnsi="Times New Roman" w:cs="Times New Roman"/>
        </w:rPr>
      </w:pPr>
      <w:r w:rsidRPr="0010054B">
        <w:rPr>
          <w:rFonts w:ascii="Times New Roman" w:hAnsi="Times New Roman" w:cs="Times New Roman"/>
        </w:rPr>
        <w:t xml:space="preserve">Увидев вдохновляющий пост в соц. сетях, Дима решает начать экономить на всем: перестает пить какао, пересаживается с машины на велосипед и чистит зубы малым количеством воды. </w:t>
      </w:r>
    </w:p>
    <w:p w:rsidR="00047675" w:rsidRPr="0010054B" w:rsidRDefault="00047675" w:rsidP="009B6952">
      <w:pPr>
        <w:spacing w:line="300" w:lineRule="auto"/>
        <w:ind w:firstLine="708"/>
        <w:jc w:val="both"/>
        <w:rPr>
          <w:rFonts w:ascii="Times New Roman" w:hAnsi="Times New Roman" w:cs="Times New Roman"/>
        </w:rPr>
      </w:pPr>
      <w:r w:rsidRPr="0010054B">
        <w:rPr>
          <w:rFonts w:ascii="Times New Roman" w:hAnsi="Times New Roman" w:cs="Times New Roman"/>
        </w:rPr>
        <w:t xml:space="preserve">В конце третьего, последнего года экономии, у Димы накапливается приличная сумма в 1 000 000 рублей, и он решает погасить часть долга. Уже по пути из банка Дима встречает на улице старого знакомого, который рассказывает о возможности рефинансироваться в другом банке «Дзета-Банк». </w:t>
      </w:r>
    </w:p>
    <w:p w:rsidR="003D411B" w:rsidRDefault="00047675" w:rsidP="009B6952">
      <w:pPr>
        <w:spacing w:line="300" w:lineRule="auto"/>
        <w:ind w:firstLine="708"/>
        <w:jc w:val="both"/>
        <w:rPr>
          <w:rFonts w:ascii="Times New Roman" w:hAnsi="Times New Roman" w:cs="Times New Roman"/>
        </w:rPr>
      </w:pPr>
      <w:r w:rsidRPr="0010054B">
        <w:rPr>
          <w:rFonts w:ascii="Times New Roman" w:hAnsi="Times New Roman" w:cs="Times New Roman"/>
        </w:rPr>
        <w:t xml:space="preserve">Довольный таким развитием событий, Дима рефинансируется под ставку 8 % на оставшуюся сумму после досрочного погашения миллиона. Срок до погашения- 7 лет, ежегодная сумма до погашения </w:t>
      </w:r>
      <w:r w:rsidRPr="0010054B">
        <w:rPr>
          <w:rFonts w:ascii="Times New Roman" w:hAnsi="Times New Roman" w:cs="Times New Roman"/>
          <w:lang w:val="en-US"/>
        </w:rPr>
        <w:t>Y</w:t>
      </w:r>
      <w:r w:rsidRPr="0010054B">
        <w:rPr>
          <w:rFonts w:ascii="Times New Roman" w:hAnsi="Times New Roman" w:cs="Times New Roman"/>
        </w:rPr>
        <w:t xml:space="preserve"> рублей.</w:t>
      </w:r>
    </w:p>
    <w:p w:rsidR="00047675" w:rsidRPr="0010054B" w:rsidRDefault="00047675" w:rsidP="009B6952">
      <w:pPr>
        <w:spacing w:line="300" w:lineRule="auto"/>
        <w:ind w:firstLine="708"/>
        <w:rPr>
          <w:rFonts w:ascii="Times New Roman" w:hAnsi="Times New Roman" w:cs="Times New Roman"/>
        </w:rPr>
      </w:pPr>
      <w:r w:rsidRPr="0010054B">
        <w:rPr>
          <w:rFonts w:ascii="Times New Roman" w:hAnsi="Times New Roman" w:cs="Times New Roman"/>
        </w:rPr>
        <w:t>а) Объясните, что такое:</w:t>
      </w:r>
      <w:r w:rsidRPr="0010054B">
        <w:rPr>
          <w:rFonts w:ascii="Times New Roman" w:hAnsi="Times New Roman" w:cs="Times New Roman"/>
        </w:rPr>
        <w:br/>
        <w:t>-</w:t>
      </w:r>
      <w:r w:rsidR="00153368">
        <w:rPr>
          <w:rFonts w:ascii="Times New Roman" w:hAnsi="Times New Roman" w:cs="Times New Roman"/>
        </w:rPr>
        <w:t xml:space="preserve"> </w:t>
      </w:r>
      <w:r w:rsidRPr="0010054B">
        <w:rPr>
          <w:rFonts w:ascii="Times New Roman" w:hAnsi="Times New Roman" w:cs="Times New Roman"/>
        </w:rPr>
        <w:t>ипотека</w:t>
      </w:r>
      <w:r w:rsidRPr="0010054B">
        <w:rPr>
          <w:rFonts w:ascii="Times New Roman" w:hAnsi="Times New Roman" w:cs="Times New Roman"/>
        </w:rPr>
        <w:br/>
        <w:t>-</w:t>
      </w:r>
      <w:r w:rsidR="00153368">
        <w:rPr>
          <w:rFonts w:ascii="Times New Roman" w:hAnsi="Times New Roman" w:cs="Times New Roman"/>
        </w:rPr>
        <w:t xml:space="preserve"> </w:t>
      </w:r>
      <w:r w:rsidRPr="0010054B">
        <w:rPr>
          <w:rFonts w:ascii="Times New Roman" w:hAnsi="Times New Roman" w:cs="Times New Roman"/>
        </w:rPr>
        <w:t xml:space="preserve">рефинансирование </w:t>
      </w:r>
      <w:r w:rsidRPr="0010054B">
        <w:rPr>
          <w:rFonts w:ascii="Times New Roman" w:hAnsi="Times New Roman" w:cs="Times New Roman"/>
        </w:rPr>
        <w:br/>
        <w:t>-</w:t>
      </w:r>
      <w:r w:rsidR="00153368">
        <w:rPr>
          <w:rFonts w:ascii="Times New Roman" w:hAnsi="Times New Roman" w:cs="Times New Roman"/>
        </w:rPr>
        <w:t xml:space="preserve"> </w:t>
      </w:r>
      <w:r w:rsidRPr="0010054B">
        <w:rPr>
          <w:rFonts w:ascii="Times New Roman" w:hAnsi="Times New Roman" w:cs="Times New Roman"/>
        </w:rPr>
        <w:t>покупка залоговой недвижимости</w:t>
      </w:r>
    </w:p>
    <w:p w:rsidR="0010054B" w:rsidRPr="0010054B" w:rsidRDefault="00047675" w:rsidP="009B6952">
      <w:pPr>
        <w:spacing w:line="300" w:lineRule="auto"/>
        <w:ind w:firstLine="708"/>
        <w:rPr>
          <w:rFonts w:ascii="Times New Roman" w:hAnsi="Times New Roman" w:cs="Times New Roman"/>
        </w:rPr>
      </w:pPr>
      <w:r w:rsidRPr="0010054B">
        <w:rPr>
          <w:rFonts w:ascii="Times New Roman" w:hAnsi="Times New Roman" w:cs="Times New Roman"/>
        </w:rPr>
        <w:t>б) Найдите равную ежегодную выплату Х до рефинансирования.</w:t>
      </w:r>
    </w:p>
    <w:p w:rsidR="009B6952" w:rsidRDefault="00047675" w:rsidP="009B6952">
      <w:pPr>
        <w:spacing w:line="300" w:lineRule="auto"/>
        <w:ind w:firstLine="708"/>
        <w:rPr>
          <w:rFonts w:ascii="Times New Roman" w:hAnsi="Times New Roman" w:cs="Times New Roman"/>
        </w:rPr>
      </w:pPr>
      <w:r w:rsidRPr="0010054B">
        <w:rPr>
          <w:rFonts w:ascii="Times New Roman" w:hAnsi="Times New Roman" w:cs="Times New Roman"/>
        </w:rPr>
        <w:t xml:space="preserve">в) Найдите равную ежегодную выплату </w:t>
      </w:r>
      <w:r w:rsidRPr="0010054B">
        <w:rPr>
          <w:rFonts w:ascii="Times New Roman" w:hAnsi="Times New Roman" w:cs="Times New Roman"/>
          <w:lang w:val="en-US"/>
        </w:rPr>
        <w:t>Y</w:t>
      </w:r>
      <w:r w:rsidRPr="0010054B">
        <w:rPr>
          <w:rFonts w:ascii="Times New Roman" w:hAnsi="Times New Roman" w:cs="Times New Roman"/>
        </w:rPr>
        <w:t>.</w:t>
      </w:r>
    </w:p>
    <w:p w:rsidR="00B224A1" w:rsidRPr="0010054B" w:rsidRDefault="00047675" w:rsidP="009B6952">
      <w:pPr>
        <w:spacing w:line="300" w:lineRule="auto"/>
        <w:ind w:firstLine="708"/>
        <w:rPr>
          <w:rFonts w:ascii="Times New Roman" w:hAnsi="Times New Roman" w:cs="Times New Roman"/>
        </w:rPr>
      </w:pPr>
      <w:r w:rsidRPr="0010054B">
        <w:rPr>
          <w:rFonts w:ascii="Times New Roman" w:hAnsi="Times New Roman" w:cs="Times New Roman"/>
        </w:rPr>
        <w:t>г) Почему нельзя, взяв кредит и передумав его выплачивать, отдать его обратно, ничего при этом не потеряв?</w:t>
      </w:r>
    </w:p>
    <w:p w:rsidR="00047675" w:rsidRPr="0010054B" w:rsidRDefault="00047675" w:rsidP="0010054B">
      <w:pPr>
        <w:spacing w:before="100" w:beforeAutospacing="1" w:after="100" w:afterAutospacing="1" w:line="300" w:lineRule="auto"/>
        <w:rPr>
          <w:rFonts w:ascii="Times New Roman" w:hAnsi="Times New Roman" w:cs="Times New Roman"/>
        </w:rPr>
      </w:pPr>
    </w:p>
    <w:p w:rsidR="00B50FCF" w:rsidRPr="0010054B" w:rsidRDefault="00B50FCF" w:rsidP="0010054B">
      <w:pPr>
        <w:tabs>
          <w:tab w:val="left" w:pos="567"/>
        </w:tabs>
        <w:spacing w:line="300" w:lineRule="auto"/>
        <w:rPr>
          <w:rFonts w:ascii="Times New Roman" w:hAnsi="Times New Roman" w:cs="Times New Roman"/>
          <w:b/>
          <w:sz w:val="24"/>
          <w:szCs w:val="24"/>
        </w:rPr>
      </w:pPr>
      <w:r w:rsidRPr="0010054B">
        <w:rPr>
          <w:rFonts w:ascii="Times New Roman" w:hAnsi="Times New Roman" w:cs="Times New Roman"/>
          <w:b/>
          <w:sz w:val="24"/>
          <w:szCs w:val="24"/>
        </w:rPr>
        <w:t>Задача №</w:t>
      </w:r>
      <w:r w:rsidR="004243BA" w:rsidRPr="0010054B">
        <w:rPr>
          <w:rFonts w:ascii="Times New Roman" w:hAnsi="Times New Roman" w:cs="Times New Roman"/>
          <w:b/>
          <w:sz w:val="24"/>
          <w:szCs w:val="24"/>
        </w:rPr>
        <w:t>3</w:t>
      </w:r>
      <w:r w:rsidRPr="0010054B">
        <w:rPr>
          <w:rFonts w:ascii="Times New Roman" w:hAnsi="Times New Roman" w:cs="Times New Roman"/>
          <w:b/>
          <w:sz w:val="24"/>
          <w:szCs w:val="24"/>
        </w:rPr>
        <w:t xml:space="preserve">. </w:t>
      </w:r>
      <w:r w:rsidR="0010054B" w:rsidRPr="0010054B">
        <w:rPr>
          <w:rFonts w:ascii="Times New Roman" w:hAnsi="Times New Roman" w:cs="Times New Roman"/>
          <w:b/>
          <w:sz w:val="24"/>
          <w:szCs w:val="24"/>
        </w:rPr>
        <w:t>Берт-порт и печенье на побережье</w:t>
      </w:r>
      <w:r w:rsidRPr="0010054B">
        <w:rPr>
          <w:rFonts w:ascii="Times New Roman" w:hAnsi="Times New Roman" w:cs="Times New Roman"/>
          <w:b/>
          <w:sz w:val="24"/>
          <w:szCs w:val="24"/>
        </w:rPr>
        <w:t xml:space="preserve">. </w:t>
      </w:r>
      <w:r w:rsidR="00D11392">
        <w:rPr>
          <w:rFonts w:ascii="Times New Roman" w:hAnsi="Times New Roman" w:cs="Times New Roman"/>
          <w:b/>
          <w:sz w:val="24"/>
          <w:szCs w:val="24"/>
        </w:rPr>
        <w:t>15</w:t>
      </w:r>
      <w:r w:rsidRPr="0010054B">
        <w:rPr>
          <w:rFonts w:ascii="Times New Roman" w:hAnsi="Times New Roman" w:cs="Times New Roman"/>
          <w:b/>
          <w:sz w:val="24"/>
          <w:szCs w:val="24"/>
        </w:rPr>
        <w:t xml:space="preserve"> баллов.</w:t>
      </w:r>
    </w:p>
    <w:p w:rsidR="0010054B" w:rsidRPr="0010054B" w:rsidRDefault="0010054B" w:rsidP="009B6952">
      <w:pPr>
        <w:spacing w:line="300" w:lineRule="auto"/>
        <w:ind w:firstLine="708"/>
        <w:jc w:val="both"/>
        <w:rPr>
          <w:rFonts w:ascii="Times New Roman" w:eastAsiaTheme="minorEastAsia" w:hAnsi="Times New Roman" w:cs="Times New Roman"/>
        </w:rPr>
      </w:pPr>
      <w:r w:rsidRPr="0010054B">
        <w:rPr>
          <w:rFonts w:ascii="Times New Roman" w:hAnsi="Times New Roman" w:cs="Times New Roman"/>
        </w:rPr>
        <w:t>Вдоль побережья тянется единственная прямая улочка городка Берт-порт длиной 5 километров. Городок отличается равномерным распределением населения, плотность населения постоянна и составляет 1000 человек на каждый километр улицы. Все жители Берт-порта обожают печенье и какао</w:t>
      </w:r>
      <w:r w:rsidR="00552D7A">
        <w:rPr>
          <w:rFonts w:ascii="Times New Roman" w:hAnsi="Times New Roman" w:cs="Times New Roman"/>
        </w:rPr>
        <w:t>,</w:t>
      </w:r>
      <w:r w:rsidRPr="0010054B">
        <w:rPr>
          <w:rFonts w:ascii="Times New Roman" w:hAnsi="Times New Roman" w:cs="Times New Roman"/>
        </w:rPr>
        <w:t xml:space="preserve"> и их счастье зависит только от этих продуктов. Вычислить счастье для каждого жителя можно по формуле </w:t>
      </w:r>
      <m:oMath>
        <m:r>
          <m:rPr>
            <m:sty m:val="p"/>
          </m:rP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q</m:t>
            </m:r>
          </m:e>
        </m:rad>
        <m:r>
          <w:rPr>
            <w:rFonts w:ascii="Cambria Math" w:hAnsi="Cambria Math" w:cs="Times New Roman"/>
          </w:rPr>
          <m:t>+y-Т,</m:t>
        </m:r>
      </m:oMath>
      <w:r w:rsidRPr="0010054B">
        <w:rPr>
          <w:rFonts w:ascii="Times New Roman" w:eastAsiaTheme="minorEastAsia" w:hAnsi="Times New Roman" w:cs="Times New Roman"/>
        </w:rPr>
        <w:t xml:space="preserve"> где </w:t>
      </w:r>
      <m:oMath>
        <m:r>
          <w:rPr>
            <w:rFonts w:ascii="Cambria Math" w:hAnsi="Cambria Math" w:cs="Times New Roman"/>
          </w:rPr>
          <m:t>q</m:t>
        </m:r>
      </m:oMath>
      <w:r w:rsidRPr="0010054B">
        <w:rPr>
          <w:rFonts w:ascii="Times New Roman" w:eastAsiaTheme="minorEastAsia" w:hAnsi="Times New Roman" w:cs="Times New Roman"/>
        </w:rPr>
        <w:t xml:space="preserve"> – количество потребляемых жителем упаковок печенья, а </w:t>
      </w:r>
      <m:oMath>
        <m:r>
          <w:rPr>
            <w:rFonts w:ascii="Cambria Math" w:hAnsi="Cambria Math" w:cs="Times New Roman"/>
          </w:rPr>
          <m:t>y</m:t>
        </m:r>
      </m:oMath>
      <w:r w:rsidRPr="0010054B">
        <w:rPr>
          <w:rFonts w:ascii="Times New Roman" w:eastAsiaTheme="minorEastAsia" w:hAnsi="Times New Roman" w:cs="Times New Roman"/>
        </w:rPr>
        <w:t xml:space="preserve"> – литры выпитого какао в месяц. При этом, цена одного литра какао в городке равна 1 евро.</w:t>
      </w:r>
    </w:p>
    <w:p w:rsidR="0010054B" w:rsidRPr="0010054B" w:rsidRDefault="0010054B" w:rsidP="009B6952">
      <w:pPr>
        <w:spacing w:line="300" w:lineRule="auto"/>
        <w:ind w:firstLine="708"/>
        <w:jc w:val="both"/>
        <w:rPr>
          <w:rFonts w:ascii="Times New Roman" w:eastAsiaTheme="minorEastAsia" w:hAnsi="Times New Roman" w:cs="Times New Roman"/>
        </w:rPr>
      </w:pPr>
      <w:r w:rsidRPr="0010054B">
        <w:rPr>
          <w:rFonts w:ascii="Times New Roman" w:eastAsiaTheme="minorEastAsia" w:hAnsi="Times New Roman" w:cs="Times New Roman"/>
        </w:rPr>
        <w:t>В городке всего два производителя печенья, при этом обе пекарни производят абсолютно идентичное печенье, но пекарня Кукипорт расположена на втором километре улицы (то есть, его «координата» равна 2),  тогда как пекарня МистерКуки расположен</w:t>
      </w:r>
      <w:r w:rsidR="00552D7A">
        <w:rPr>
          <w:rFonts w:ascii="Times New Roman" w:eastAsiaTheme="minorEastAsia" w:hAnsi="Times New Roman" w:cs="Times New Roman"/>
        </w:rPr>
        <w:t>а</w:t>
      </w:r>
      <w:r w:rsidRPr="0010054B">
        <w:rPr>
          <w:rFonts w:ascii="Times New Roman" w:eastAsiaTheme="minorEastAsia" w:hAnsi="Times New Roman" w:cs="Times New Roman"/>
        </w:rPr>
        <w:t xml:space="preserve"> на третьем километре улицы, то есть в километре от первой ( «координата» равна 3).</w:t>
      </w:r>
    </w:p>
    <w:p w:rsidR="0010054B" w:rsidRDefault="0010054B" w:rsidP="009B6952">
      <w:pPr>
        <w:spacing w:line="300" w:lineRule="auto"/>
        <w:ind w:firstLine="708"/>
        <w:jc w:val="both"/>
        <w:rPr>
          <w:rFonts w:ascii="Times New Roman" w:eastAsiaTheme="minorEastAsia" w:hAnsi="Times New Roman" w:cs="Times New Roman"/>
        </w:rPr>
      </w:pPr>
      <w:r w:rsidRPr="0010054B">
        <w:rPr>
          <w:rFonts w:ascii="Times New Roman" w:eastAsiaTheme="minorEastAsia" w:hAnsi="Times New Roman" w:cs="Times New Roman"/>
        </w:rPr>
        <w:t xml:space="preserve">Также известно, что жители имеют издержки перемещения, так как не любят гулять по улице. Так, издержки на приобретение печенья для каждого жителя включают и издержки перемещения, которые вычисляются по формуле </w:t>
      </w:r>
      <m:oMath>
        <m:r>
          <w:rPr>
            <w:rFonts w:ascii="Cambria Math" w:hAnsi="Cambria Math" w:cs="Times New Roman"/>
          </w:rPr>
          <m:t>Т=</m:t>
        </m:r>
        <m:sSup>
          <m:sSupPr>
            <m:ctrlPr>
              <w:rPr>
                <w:rFonts w:ascii="Cambria Math" w:hAnsi="Cambria Math" w:cs="Times New Roman"/>
                <w:i/>
              </w:rPr>
            </m:ctrlPr>
          </m:sSupPr>
          <m:e>
            <m:r>
              <w:rPr>
                <w:rFonts w:ascii="Cambria Math" w:hAnsi="Cambria Math" w:cs="Times New Roman"/>
              </w:rPr>
              <m:t>∆х</m:t>
            </m:r>
          </m:e>
          <m:sup>
            <m:r>
              <w:rPr>
                <w:rFonts w:ascii="Cambria Math" w:hAnsi="Cambria Math" w:cs="Times New Roman"/>
              </w:rPr>
              <m:t>2</m:t>
            </m:r>
          </m:sup>
        </m:sSup>
        <m:r>
          <w:rPr>
            <w:rFonts w:ascii="Cambria Math" w:hAnsi="Cambria Math" w:cs="Times New Roman"/>
          </w:rPr>
          <m:t>/5</m:t>
        </m:r>
      </m:oMath>
      <w:r w:rsidRPr="0010054B">
        <w:rPr>
          <w:rFonts w:ascii="Times New Roman" w:eastAsiaTheme="minorEastAsia" w:hAnsi="Times New Roman" w:cs="Times New Roman"/>
        </w:rPr>
        <w:t xml:space="preserve">, где </w:t>
      </w:r>
      <m:oMath>
        <m:r>
          <w:rPr>
            <w:rFonts w:ascii="Cambria Math" w:hAnsi="Cambria Math" w:cs="Times New Roman"/>
          </w:rPr>
          <m:t>∆х</m:t>
        </m:r>
      </m:oMath>
      <w:r w:rsidRPr="0010054B">
        <w:rPr>
          <w:rFonts w:ascii="Times New Roman" w:eastAsiaTheme="minorEastAsia" w:hAnsi="Times New Roman" w:cs="Times New Roman"/>
        </w:rPr>
        <w:t xml:space="preserve"> – расстояние</w:t>
      </w:r>
      <w:r w:rsidR="00552D7A">
        <w:rPr>
          <w:rFonts w:ascii="Times New Roman" w:eastAsiaTheme="minorEastAsia" w:hAnsi="Times New Roman" w:cs="Times New Roman"/>
        </w:rPr>
        <w:t>,</w:t>
      </w:r>
      <w:r w:rsidRPr="0010054B">
        <w:rPr>
          <w:rFonts w:ascii="Times New Roman" w:eastAsiaTheme="minorEastAsia" w:hAnsi="Times New Roman" w:cs="Times New Roman"/>
        </w:rPr>
        <w:t xml:space="preserve"> которое нужно пройти до магазина (по модулю).</w:t>
      </w:r>
    </w:p>
    <w:p w:rsidR="005C37C5" w:rsidRPr="0010054B" w:rsidRDefault="005C37C5" w:rsidP="009B6952">
      <w:pPr>
        <w:spacing w:line="300" w:lineRule="auto"/>
        <w:ind w:firstLine="708"/>
        <w:jc w:val="both"/>
        <w:rPr>
          <w:rFonts w:ascii="Times New Roman" w:eastAsiaTheme="minorEastAsia" w:hAnsi="Times New Roman" w:cs="Times New Roman"/>
        </w:rPr>
      </w:pPr>
      <w:r>
        <w:rPr>
          <w:rFonts w:ascii="Times New Roman" w:eastAsiaTheme="minorEastAsia" w:hAnsi="Times New Roman" w:cs="Times New Roman"/>
        </w:rPr>
        <w:t>О</w:t>
      </w:r>
      <w:r w:rsidRPr="00C1175B">
        <w:rPr>
          <w:rFonts w:ascii="Times New Roman" w:eastAsiaTheme="minorEastAsia" w:hAnsi="Times New Roman" w:cs="Times New Roman"/>
        </w:rPr>
        <w:t>б</w:t>
      </w:r>
      <w:r>
        <w:rPr>
          <w:rFonts w:ascii="Times New Roman" w:eastAsiaTheme="minorEastAsia" w:hAnsi="Times New Roman" w:cs="Times New Roman"/>
        </w:rPr>
        <w:t>е</w:t>
      </w:r>
      <w:r w:rsidRPr="00C1175B">
        <w:rPr>
          <w:rFonts w:ascii="Times New Roman" w:eastAsiaTheme="minorEastAsia" w:hAnsi="Times New Roman" w:cs="Times New Roman"/>
        </w:rPr>
        <w:t xml:space="preserve"> </w:t>
      </w:r>
      <w:r>
        <w:rPr>
          <w:rFonts w:ascii="Times New Roman" w:eastAsiaTheme="minorEastAsia" w:hAnsi="Times New Roman" w:cs="Times New Roman"/>
        </w:rPr>
        <w:t>пекарни</w:t>
      </w:r>
      <w:r w:rsidRPr="00C1175B">
        <w:rPr>
          <w:rFonts w:ascii="Times New Roman" w:eastAsiaTheme="minorEastAsia" w:hAnsi="Times New Roman" w:cs="Times New Roman"/>
        </w:rPr>
        <w:t xml:space="preserve"> одновременно назначают цену на </w:t>
      </w:r>
      <w:r>
        <w:rPr>
          <w:rFonts w:ascii="Times New Roman" w:eastAsiaTheme="minorEastAsia" w:hAnsi="Times New Roman" w:cs="Times New Roman"/>
        </w:rPr>
        <w:t>печенье (таким образом, обе пекарни конкурируют по цене).</w:t>
      </w:r>
    </w:p>
    <w:p w:rsidR="0010054B" w:rsidRPr="0010054B" w:rsidRDefault="0010054B" w:rsidP="009B6952">
      <w:pPr>
        <w:spacing w:line="300" w:lineRule="auto"/>
        <w:ind w:firstLine="708"/>
        <w:rPr>
          <w:rFonts w:ascii="Times New Roman" w:eastAsiaTheme="minorEastAsia" w:hAnsi="Times New Roman" w:cs="Times New Roman"/>
        </w:rPr>
      </w:pPr>
      <w:r w:rsidRPr="0010054B">
        <w:rPr>
          <w:rFonts w:ascii="Times New Roman" w:eastAsiaTheme="minorEastAsia" w:hAnsi="Times New Roman" w:cs="Times New Roman"/>
        </w:rPr>
        <w:t xml:space="preserve">а) Определите, какие цены назначат производители печенья, если их издержки одинаковы и равны </w:t>
      </w:r>
      <w:r w:rsidR="00766B0D">
        <w:rPr>
          <w:rFonts w:ascii="Times New Roman" w:eastAsiaTheme="minorEastAsia" w:hAnsi="Times New Roman" w:cs="Times New Roman"/>
        </w:rPr>
        <w:t>0.5</w:t>
      </w:r>
      <w:r w:rsidRPr="0010054B">
        <w:rPr>
          <w:rFonts w:ascii="Times New Roman" w:eastAsiaTheme="minorEastAsia" w:hAnsi="Times New Roman" w:cs="Times New Roman"/>
        </w:rPr>
        <w:t xml:space="preserve"> евро на одну упаковку печенья.</w:t>
      </w:r>
    </w:p>
    <w:p w:rsidR="0010054B" w:rsidRPr="0010054B" w:rsidRDefault="0010054B" w:rsidP="009B6952">
      <w:pPr>
        <w:spacing w:line="300" w:lineRule="auto"/>
        <w:ind w:firstLine="708"/>
        <w:rPr>
          <w:rFonts w:ascii="Times New Roman" w:hAnsi="Times New Roman" w:cs="Times New Roman"/>
        </w:rPr>
      </w:pPr>
      <w:r w:rsidRPr="0010054B">
        <w:rPr>
          <w:rFonts w:ascii="Times New Roman" w:hAnsi="Times New Roman" w:cs="Times New Roman"/>
        </w:rPr>
        <w:t xml:space="preserve">б) Какие цены бы назначили пекарни, если </w:t>
      </w:r>
      <w:r w:rsidR="009012C9">
        <w:rPr>
          <w:rFonts w:ascii="Times New Roman" w:hAnsi="Times New Roman" w:cs="Times New Roman"/>
        </w:rPr>
        <w:t xml:space="preserve">бы они находились </w:t>
      </w:r>
      <w:r w:rsidRPr="0010054B">
        <w:rPr>
          <w:rFonts w:ascii="Times New Roman" w:hAnsi="Times New Roman" w:cs="Times New Roman"/>
        </w:rPr>
        <w:t>в соседних зданиях (имели одну и ту же «координату»).</w:t>
      </w:r>
    </w:p>
    <w:p w:rsidR="003D411B" w:rsidRDefault="0010054B" w:rsidP="009B6952">
      <w:pPr>
        <w:spacing w:line="300" w:lineRule="auto"/>
        <w:ind w:firstLine="708"/>
        <w:rPr>
          <w:rFonts w:ascii="Times New Roman" w:hAnsi="Times New Roman" w:cs="Times New Roman"/>
        </w:rPr>
      </w:pPr>
      <w:r w:rsidRPr="0010054B">
        <w:rPr>
          <w:rFonts w:ascii="Times New Roman" w:hAnsi="Times New Roman" w:cs="Times New Roman"/>
        </w:rPr>
        <w:t>в) Чем интересна эта модель? Какой парадокс позволяет она объяснить, и каким образом? Напишите не более пяти предложений.</w:t>
      </w:r>
    </w:p>
    <w:p w:rsidR="00B50FCF" w:rsidRPr="0010054B" w:rsidRDefault="00B50FCF" w:rsidP="0010054B">
      <w:pPr>
        <w:spacing w:line="300" w:lineRule="auto"/>
        <w:rPr>
          <w:rFonts w:ascii="Times New Roman" w:hAnsi="Times New Roman" w:cs="Times New Roman"/>
          <w:b/>
          <w:sz w:val="24"/>
          <w:szCs w:val="24"/>
        </w:rPr>
      </w:pPr>
      <w:r w:rsidRPr="0010054B">
        <w:rPr>
          <w:rFonts w:ascii="Times New Roman" w:hAnsi="Times New Roman" w:cs="Times New Roman"/>
          <w:b/>
          <w:sz w:val="24"/>
          <w:szCs w:val="24"/>
        </w:rPr>
        <w:t>Задача №4.</w:t>
      </w:r>
      <w:r w:rsidR="007D12D0" w:rsidRPr="0010054B">
        <w:rPr>
          <w:rFonts w:ascii="Times New Roman" w:hAnsi="Times New Roman" w:cs="Times New Roman"/>
          <w:b/>
          <w:sz w:val="24"/>
          <w:szCs w:val="24"/>
        </w:rPr>
        <w:t xml:space="preserve"> </w:t>
      </w:r>
      <w:r w:rsidR="0010054B" w:rsidRPr="0010054B">
        <w:rPr>
          <w:rFonts w:ascii="Times New Roman" w:hAnsi="Times New Roman" w:cs="Times New Roman"/>
          <w:b/>
          <w:sz w:val="24"/>
          <w:szCs w:val="24"/>
        </w:rPr>
        <w:t xml:space="preserve">Экзамен по </w:t>
      </w:r>
      <w:r w:rsidR="004243BA" w:rsidRPr="0010054B">
        <w:rPr>
          <w:rFonts w:ascii="Times New Roman" w:hAnsi="Times New Roman" w:cs="Times New Roman"/>
          <w:b/>
          <w:sz w:val="24"/>
          <w:szCs w:val="24"/>
        </w:rPr>
        <w:t>Тигрологи</w:t>
      </w:r>
      <w:r w:rsidR="0010054B" w:rsidRPr="0010054B">
        <w:rPr>
          <w:rFonts w:ascii="Times New Roman" w:hAnsi="Times New Roman" w:cs="Times New Roman"/>
          <w:b/>
          <w:sz w:val="24"/>
          <w:szCs w:val="24"/>
        </w:rPr>
        <w:t>и.</w:t>
      </w:r>
      <w:r w:rsidRPr="0010054B">
        <w:rPr>
          <w:rFonts w:ascii="Times New Roman" w:hAnsi="Times New Roman" w:cs="Times New Roman"/>
          <w:b/>
          <w:sz w:val="24"/>
          <w:szCs w:val="24"/>
        </w:rPr>
        <w:t xml:space="preserve"> </w:t>
      </w:r>
      <w:r w:rsidR="00BA27DA">
        <w:rPr>
          <w:rFonts w:ascii="Times New Roman" w:hAnsi="Times New Roman" w:cs="Times New Roman"/>
          <w:b/>
          <w:sz w:val="24"/>
          <w:szCs w:val="24"/>
        </w:rPr>
        <w:t>15</w:t>
      </w:r>
      <w:r w:rsidRPr="0010054B">
        <w:rPr>
          <w:rFonts w:ascii="Times New Roman" w:hAnsi="Times New Roman" w:cs="Times New Roman"/>
          <w:b/>
          <w:sz w:val="24"/>
          <w:szCs w:val="24"/>
        </w:rPr>
        <w:t xml:space="preserve"> баллов.</w:t>
      </w:r>
    </w:p>
    <w:p w:rsidR="0010054B" w:rsidRPr="0010054B" w:rsidRDefault="0010054B" w:rsidP="009B6952">
      <w:pPr>
        <w:spacing w:line="300" w:lineRule="auto"/>
        <w:ind w:firstLine="708"/>
        <w:jc w:val="both"/>
        <w:rPr>
          <w:rFonts w:ascii="Times New Roman" w:eastAsiaTheme="minorEastAsia" w:hAnsi="Times New Roman" w:cs="Times New Roman"/>
        </w:rPr>
      </w:pPr>
      <w:r w:rsidRPr="0010054B">
        <w:rPr>
          <w:rFonts w:ascii="Times New Roman" w:eastAsiaTheme="minorEastAsia" w:hAnsi="Times New Roman" w:cs="Times New Roman"/>
        </w:rPr>
        <w:t>На факультете ИКЭФ есть два типа студентов: прогульщики и непрогульщики,  студентов каждого типа поровну. На ИКЭФ приближается сессия, скоро экзамен по тигрологии! Каждый студент встаёт перед выбором: готовиться всю ночь перед экзаменом или выспаться. В свою очередь профессор по тигрологии имеет два варианта экзамена: сложный и лёгкий. Когда профессор видит студента, он может понять</w:t>
      </w:r>
      <w:r w:rsidR="00552D7A">
        <w:rPr>
          <w:rFonts w:ascii="Times New Roman" w:eastAsiaTheme="minorEastAsia" w:hAnsi="Times New Roman" w:cs="Times New Roman"/>
        </w:rPr>
        <w:t>,</w:t>
      </w:r>
      <w:r w:rsidRPr="0010054B">
        <w:rPr>
          <w:rFonts w:ascii="Times New Roman" w:eastAsiaTheme="minorEastAsia" w:hAnsi="Times New Roman" w:cs="Times New Roman"/>
        </w:rPr>
        <w:t xml:space="preserve"> выспался он или нет, но не может понять</w:t>
      </w:r>
      <w:r w:rsidR="00552D7A">
        <w:rPr>
          <w:rFonts w:ascii="Times New Roman" w:eastAsiaTheme="minorEastAsia" w:hAnsi="Times New Roman" w:cs="Times New Roman"/>
        </w:rPr>
        <w:t>,</w:t>
      </w:r>
      <w:r w:rsidRPr="0010054B">
        <w:rPr>
          <w:rFonts w:ascii="Times New Roman" w:eastAsiaTheme="minorEastAsia" w:hAnsi="Times New Roman" w:cs="Times New Roman"/>
        </w:rPr>
        <w:t xml:space="preserve"> ка</w:t>
      </w:r>
      <w:r w:rsidR="00552D7A">
        <w:rPr>
          <w:rFonts w:ascii="Times New Roman" w:eastAsiaTheme="minorEastAsia" w:hAnsi="Times New Roman" w:cs="Times New Roman"/>
        </w:rPr>
        <w:t>кого типа студент перед ним. Не</w:t>
      </w:r>
      <w:r w:rsidRPr="0010054B">
        <w:rPr>
          <w:rFonts w:ascii="Times New Roman" w:eastAsiaTheme="minorEastAsia" w:hAnsi="Times New Roman" w:cs="Times New Roman"/>
        </w:rPr>
        <w:t xml:space="preserve">выспавшийся студент всегда получает сложный вариант экзамена (и знает это заранее). Выспавшийся студент может получить либо лёгкий, либо сложный, в зависимости от выбора профессора. Оценка за экзамен может быть только целым количеством баллов от 1 до 5. Не прогуливающий студент пишет сложный экзамен на 2, а лёгкий на 4. Прогуливающий студент пишет любой экзамен на 2. Подготовка ночью увеличивает оценку студента любого типа за любой вариант экзамена на 1. Студент максимизирует свою оценку. Профессор не проверяет работы самостоятельно и получает полезность равную оценке студента. Также, выдача сложного экзамена увеличивает полезность профессора на 1. </w:t>
      </w:r>
    </w:p>
    <w:p w:rsidR="009B6952" w:rsidRDefault="009B6952" w:rsidP="009B6952">
      <w:pPr>
        <w:spacing w:line="300" w:lineRule="auto"/>
        <w:ind w:firstLine="708"/>
        <w:rPr>
          <w:rFonts w:ascii="Times New Roman" w:eastAsiaTheme="minorEastAsia" w:hAnsi="Times New Roman" w:cs="Times New Roman"/>
        </w:rPr>
      </w:pPr>
    </w:p>
    <w:p w:rsidR="009B6952" w:rsidRDefault="009B6952" w:rsidP="009B6952">
      <w:pPr>
        <w:spacing w:line="300" w:lineRule="auto"/>
        <w:ind w:firstLine="708"/>
        <w:rPr>
          <w:rFonts w:ascii="Times New Roman" w:eastAsiaTheme="minorEastAsia" w:hAnsi="Times New Roman" w:cs="Times New Roman"/>
        </w:rPr>
      </w:pPr>
    </w:p>
    <w:p w:rsidR="0010054B" w:rsidRPr="0010054B" w:rsidRDefault="0010054B" w:rsidP="009B6952">
      <w:pPr>
        <w:spacing w:line="300" w:lineRule="auto"/>
        <w:ind w:firstLine="708"/>
        <w:rPr>
          <w:rFonts w:ascii="Times New Roman" w:eastAsiaTheme="minorEastAsia" w:hAnsi="Times New Roman" w:cs="Times New Roman"/>
        </w:rPr>
      </w:pPr>
      <w:r w:rsidRPr="0010054B">
        <w:rPr>
          <w:rFonts w:ascii="Times New Roman" w:eastAsiaTheme="minorEastAsia" w:hAnsi="Times New Roman" w:cs="Times New Roman"/>
        </w:rPr>
        <w:t>а) Общая полезность профессора равна сумме полезностей от взаимодействия с каждым студентом. Какую итоговую полезность получит профессор, если всего на ИКЭФ 200 студентов?</w:t>
      </w:r>
    </w:p>
    <w:p w:rsidR="004243BA" w:rsidRPr="0010054B" w:rsidRDefault="0010054B" w:rsidP="009B6952">
      <w:pPr>
        <w:spacing w:line="300" w:lineRule="auto"/>
        <w:ind w:firstLine="708"/>
        <w:rPr>
          <w:rFonts w:ascii="Times New Roman" w:eastAsiaTheme="minorEastAsia" w:hAnsi="Times New Roman" w:cs="Times New Roman"/>
        </w:rPr>
      </w:pPr>
      <w:r w:rsidRPr="0010054B">
        <w:rPr>
          <w:rFonts w:ascii="Times New Roman" w:eastAsiaTheme="minorEastAsia" w:hAnsi="Times New Roman" w:cs="Times New Roman"/>
        </w:rPr>
        <w:t>б) Вы</w:t>
      </w:r>
      <w:r w:rsidR="00552D7A">
        <w:rPr>
          <w:rFonts w:ascii="Times New Roman" w:eastAsiaTheme="minorEastAsia" w:hAnsi="Times New Roman" w:cs="Times New Roman"/>
        </w:rPr>
        <w:t>годно ли профессору выдавать не</w:t>
      </w:r>
      <w:r w:rsidRPr="0010054B">
        <w:rPr>
          <w:rFonts w:ascii="Times New Roman" w:eastAsiaTheme="minorEastAsia" w:hAnsi="Times New Roman" w:cs="Times New Roman"/>
        </w:rPr>
        <w:t>выспавшемуся студенту лёгкий экзамен?</w:t>
      </w:r>
    </w:p>
    <w:p w:rsidR="00B50FCF" w:rsidRPr="0010054B" w:rsidRDefault="00B50FCF" w:rsidP="0010054B">
      <w:pPr>
        <w:spacing w:line="300" w:lineRule="auto"/>
        <w:rPr>
          <w:rFonts w:ascii="Times New Roman" w:hAnsi="Times New Roman" w:cs="Times New Roman"/>
          <w:b/>
          <w:sz w:val="24"/>
          <w:szCs w:val="24"/>
        </w:rPr>
      </w:pPr>
      <w:r w:rsidRPr="0010054B">
        <w:rPr>
          <w:rFonts w:ascii="Times New Roman" w:hAnsi="Times New Roman" w:cs="Times New Roman"/>
          <w:b/>
          <w:sz w:val="24"/>
          <w:szCs w:val="24"/>
        </w:rPr>
        <w:t xml:space="preserve">Задача №5. </w:t>
      </w:r>
      <w:r w:rsidR="0010054B" w:rsidRPr="0010054B">
        <w:rPr>
          <w:rFonts w:ascii="Times New Roman" w:hAnsi="Times New Roman" w:cs="Times New Roman"/>
          <w:b/>
          <w:sz w:val="24"/>
          <w:szCs w:val="24"/>
        </w:rPr>
        <w:t>Деньги в метро</w:t>
      </w:r>
      <w:r w:rsidRPr="0010054B">
        <w:rPr>
          <w:rFonts w:ascii="Times New Roman" w:hAnsi="Times New Roman" w:cs="Times New Roman"/>
          <w:b/>
          <w:sz w:val="24"/>
          <w:szCs w:val="24"/>
        </w:rPr>
        <w:t xml:space="preserve">. </w:t>
      </w:r>
      <w:r w:rsidR="00BA27DA">
        <w:rPr>
          <w:rFonts w:ascii="Times New Roman" w:hAnsi="Times New Roman" w:cs="Times New Roman"/>
          <w:b/>
          <w:sz w:val="24"/>
          <w:szCs w:val="24"/>
        </w:rPr>
        <w:t>15</w:t>
      </w:r>
      <w:r w:rsidRPr="0010054B">
        <w:rPr>
          <w:rFonts w:ascii="Times New Roman" w:hAnsi="Times New Roman" w:cs="Times New Roman"/>
          <w:b/>
          <w:sz w:val="24"/>
          <w:szCs w:val="24"/>
        </w:rPr>
        <w:t xml:space="preserve"> баллов.</w:t>
      </w:r>
    </w:p>
    <w:p w:rsidR="00247EB1" w:rsidRPr="00247EB1" w:rsidRDefault="00247EB1" w:rsidP="009B6952">
      <w:pPr>
        <w:ind w:firstLine="708"/>
        <w:jc w:val="both"/>
        <w:rPr>
          <w:rFonts w:ascii="Times New Roman" w:eastAsiaTheme="minorEastAsia" w:hAnsi="Times New Roman" w:cs="Times New Roman"/>
        </w:rPr>
      </w:pPr>
      <w:r w:rsidRPr="00247EB1">
        <w:rPr>
          <w:rFonts w:ascii="Times New Roman" w:eastAsiaTheme="minorEastAsia" w:hAnsi="Times New Roman" w:cs="Times New Roman"/>
        </w:rPr>
        <w:t>Во вселенной романа о постапокалиптической Москве «Метро 2033» Дмитрия Глуховского описывается очень интересное устройство экономики. Валюта и деньги в ней заменены на патроны калибра 7,62. К сожалению, жителям станций поземки приходится очень часто обороняться от других станций и интервентов с поверхности, поэтому иногда в ход идут и патроны-деньги. Давайте рассмотрим модель существования «Содружества ВДНХ».</w:t>
      </w:r>
    </w:p>
    <w:p w:rsidR="00247EB1" w:rsidRPr="00247EB1" w:rsidRDefault="00247EB1" w:rsidP="009B6952">
      <w:pPr>
        <w:ind w:firstLine="708"/>
        <w:jc w:val="both"/>
        <w:rPr>
          <w:rFonts w:ascii="Times New Roman" w:eastAsiaTheme="minorEastAsia" w:hAnsi="Times New Roman" w:cs="Times New Roman"/>
        </w:rPr>
      </w:pPr>
      <w:r w:rsidRPr="00247EB1">
        <w:rPr>
          <w:rFonts w:ascii="Times New Roman" w:eastAsiaTheme="minorEastAsia" w:hAnsi="Times New Roman" w:cs="Times New Roman"/>
        </w:rPr>
        <w:t>Структура средних цен и производства в «Содружестве ВДНХ» такая («п» - патроны калибра 7,62):</w:t>
      </w:r>
    </w:p>
    <w:tbl>
      <w:tblPr>
        <w:tblStyle w:val="af"/>
        <w:tblW w:w="0" w:type="auto"/>
        <w:tblInd w:w="108" w:type="dxa"/>
        <w:tblLook w:val="04A0" w:firstRow="1" w:lastRow="0" w:firstColumn="1" w:lastColumn="0" w:noHBand="0" w:noVBand="1"/>
      </w:tblPr>
      <w:tblGrid>
        <w:gridCol w:w="3007"/>
        <w:gridCol w:w="1557"/>
        <w:gridCol w:w="1558"/>
        <w:gridCol w:w="1557"/>
        <w:gridCol w:w="1393"/>
      </w:tblGrid>
      <w:tr w:rsidR="00247EB1" w:rsidRPr="00247EB1" w:rsidTr="009B6952">
        <w:tc>
          <w:tcPr>
            <w:tcW w:w="3007" w:type="dxa"/>
          </w:tcPr>
          <w:p w:rsidR="00247EB1" w:rsidRPr="00247EB1" w:rsidRDefault="00247EB1" w:rsidP="00247EB1">
            <w:pPr>
              <w:rPr>
                <w:rFonts w:ascii="Times New Roman" w:eastAsiaTheme="minorEastAsia" w:hAnsi="Times New Roman" w:cs="Times New Roman"/>
              </w:rPr>
            </w:pPr>
          </w:p>
        </w:tc>
        <w:tc>
          <w:tcPr>
            <w:tcW w:w="3115" w:type="dxa"/>
            <w:gridSpan w:val="2"/>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2032 год</w:t>
            </w:r>
          </w:p>
        </w:tc>
        <w:tc>
          <w:tcPr>
            <w:tcW w:w="2950" w:type="dxa"/>
            <w:gridSpan w:val="2"/>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2033 год</w:t>
            </w:r>
          </w:p>
        </w:tc>
      </w:tr>
      <w:tr w:rsidR="00247EB1" w:rsidRPr="00247EB1" w:rsidTr="009B6952">
        <w:tc>
          <w:tcPr>
            <w:tcW w:w="3007" w:type="dxa"/>
          </w:tcPr>
          <w:p w:rsidR="00247EB1" w:rsidRPr="00247EB1" w:rsidRDefault="00247EB1" w:rsidP="00247EB1">
            <w:pPr>
              <w:rPr>
                <w:rFonts w:ascii="Times New Roman" w:eastAsiaTheme="minorEastAsia" w:hAnsi="Times New Roman" w:cs="Times New Roman"/>
              </w:rPr>
            </w:pPr>
          </w:p>
        </w:tc>
        <w:tc>
          <w:tcPr>
            <w:tcW w:w="1557"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Цена</w:t>
            </w:r>
          </w:p>
        </w:tc>
        <w:tc>
          <w:tcPr>
            <w:tcW w:w="1558"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Количество</w:t>
            </w:r>
          </w:p>
        </w:tc>
        <w:tc>
          <w:tcPr>
            <w:tcW w:w="1557"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Цена</w:t>
            </w:r>
          </w:p>
        </w:tc>
        <w:tc>
          <w:tcPr>
            <w:tcW w:w="1393"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Количество</w:t>
            </w:r>
          </w:p>
        </w:tc>
      </w:tr>
      <w:tr w:rsidR="00247EB1" w:rsidRPr="00247EB1" w:rsidTr="009B6952">
        <w:tc>
          <w:tcPr>
            <w:tcW w:w="3007"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Еда</w:t>
            </w:r>
          </w:p>
        </w:tc>
        <w:tc>
          <w:tcPr>
            <w:tcW w:w="1557"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2 п за кг</w:t>
            </w:r>
          </w:p>
        </w:tc>
        <w:tc>
          <w:tcPr>
            <w:tcW w:w="1558"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1 000 кг</w:t>
            </w:r>
          </w:p>
        </w:tc>
        <w:tc>
          <w:tcPr>
            <w:tcW w:w="1557"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5 п за кг</w:t>
            </w:r>
          </w:p>
        </w:tc>
        <w:tc>
          <w:tcPr>
            <w:tcW w:w="1393"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800 кг</w:t>
            </w:r>
          </w:p>
        </w:tc>
      </w:tr>
      <w:tr w:rsidR="00247EB1" w:rsidRPr="00247EB1" w:rsidTr="009B6952">
        <w:tc>
          <w:tcPr>
            <w:tcW w:w="3007"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Другие патроны</w:t>
            </w:r>
          </w:p>
        </w:tc>
        <w:tc>
          <w:tcPr>
            <w:tcW w:w="1557"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3 п за обойму</w:t>
            </w:r>
          </w:p>
        </w:tc>
        <w:tc>
          <w:tcPr>
            <w:tcW w:w="1558"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10 0000 штук</w:t>
            </w:r>
          </w:p>
        </w:tc>
        <w:tc>
          <w:tcPr>
            <w:tcW w:w="1557"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5 п за обойму</w:t>
            </w:r>
          </w:p>
        </w:tc>
        <w:tc>
          <w:tcPr>
            <w:tcW w:w="1393"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14 200 штук</w:t>
            </w:r>
          </w:p>
        </w:tc>
      </w:tr>
      <w:tr w:rsidR="00247EB1" w:rsidRPr="00247EB1" w:rsidTr="009B6952">
        <w:trPr>
          <w:trHeight w:val="70"/>
        </w:trPr>
        <w:tc>
          <w:tcPr>
            <w:tcW w:w="3007"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Диван в штаб</w:t>
            </w:r>
          </w:p>
        </w:tc>
        <w:tc>
          <w:tcPr>
            <w:tcW w:w="1557"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13 000 п</w:t>
            </w:r>
          </w:p>
        </w:tc>
        <w:tc>
          <w:tcPr>
            <w:tcW w:w="1558"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1 штук</w:t>
            </w:r>
          </w:p>
        </w:tc>
        <w:tc>
          <w:tcPr>
            <w:tcW w:w="1557"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6 000 п</w:t>
            </w:r>
          </w:p>
        </w:tc>
        <w:tc>
          <w:tcPr>
            <w:tcW w:w="1393" w:type="dxa"/>
          </w:tcPr>
          <w:p w:rsidR="00247EB1" w:rsidRPr="00247EB1" w:rsidRDefault="00247EB1" w:rsidP="00247EB1">
            <w:pPr>
              <w:rPr>
                <w:rFonts w:ascii="Times New Roman" w:eastAsiaTheme="minorEastAsia" w:hAnsi="Times New Roman" w:cs="Times New Roman"/>
              </w:rPr>
            </w:pPr>
            <w:r w:rsidRPr="00247EB1">
              <w:rPr>
                <w:rFonts w:ascii="Times New Roman" w:eastAsiaTheme="minorEastAsia" w:hAnsi="Times New Roman" w:cs="Times New Roman"/>
              </w:rPr>
              <w:t>0 штук</w:t>
            </w:r>
          </w:p>
        </w:tc>
      </w:tr>
    </w:tbl>
    <w:p w:rsidR="009B6952" w:rsidRDefault="009B6952" w:rsidP="009B6952">
      <w:pPr>
        <w:jc w:val="both"/>
        <w:rPr>
          <w:rFonts w:ascii="Times New Roman" w:eastAsiaTheme="minorEastAsia" w:hAnsi="Times New Roman" w:cs="Times New Roman"/>
        </w:rPr>
      </w:pPr>
    </w:p>
    <w:p w:rsidR="00247EB1" w:rsidRPr="00247EB1" w:rsidRDefault="00247EB1" w:rsidP="009B6952">
      <w:pPr>
        <w:ind w:firstLine="708"/>
        <w:jc w:val="both"/>
        <w:rPr>
          <w:rFonts w:ascii="Times New Roman" w:eastAsiaTheme="minorEastAsia" w:hAnsi="Times New Roman" w:cs="Times New Roman"/>
        </w:rPr>
      </w:pPr>
      <w:r w:rsidRPr="00247EB1">
        <w:rPr>
          <w:rFonts w:ascii="Times New Roman" w:eastAsiaTheme="minorEastAsia" w:hAnsi="Times New Roman" w:cs="Times New Roman"/>
        </w:rPr>
        <w:t xml:space="preserve">Все транзакции считаются рыночными. В 2032 году и в 2033 году в экономике в обороте в течение года в среднем находилось одно и то же количество патронов калибра 7,62 – 15 тысяч штук, также произведенных в течение этого года. В конце 2031 и в конце 2032 года штаб устраивал большие праздник, в </w:t>
      </w:r>
      <w:r w:rsidR="007E332A" w:rsidRPr="00247EB1">
        <w:rPr>
          <w:rFonts w:ascii="Times New Roman" w:eastAsiaTheme="minorEastAsia" w:hAnsi="Times New Roman" w:cs="Times New Roman"/>
        </w:rPr>
        <w:t>связи,</w:t>
      </w:r>
      <w:r w:rsidRPr="00247EB1">
        <w:rPr>
          <w:rFonts w:ascii="Times New Roman" w:eastAsiaTheme="minorEastAsia" w:hAnsi="Times New Roman" w:cs="Times New Roman"/>
        </w:rPr>
        <w:t xml:space="preserve"> с чем все пули калибра 7,62 были расстреляны в качестве фейерверка.</w:t>
      </w:r>
    </w:p>
    <w:p w:rsidR="00247EB1" w:rsidRPr="00247EB1" w:rsidRDefault="00247EB1" w:rsidP="009B6952">
      <w:pPr>
        <w:ind w:firstLine="708"/>
        <w:jc w:val="both"/>
        <w:rPr>
          <w:rFonts w:ascii="Times New Roman" w:eastAsiaTheme="minorEastAsia" w:hAnsi="Times New Roman" w:cs="Times New Roman"/>
        </w:rPr>
      </w:pPr>
      <w:r w:rsidRPr="00247EB1">
        <w:rPr>
          <w:rFonts w:ascii="Times New Roman" w:eastAsiaTheme="minorEastAsia" w:hAnsi="Times New Roman" w:cs="Times New Roman"/>
        </w:rPr>
        <w:t xml:space="preserve">а) Что могло бы быть причиной данных изменений в экономике и почему? </w:t>
      </w:r>
    </w:p>
    <w:p w:rsidR="00247EB1" w:rsidRPr="00247EB1" w:rsidRDefault="00247EB1" w:rsidP="009B6952">
      <w:pPr>
        <w:ind w:firstLine="708"/>
        <w:jc w:val="both"/>
        <w:rPr>
          <w:rFonts w:ascii="Times New Roman" w:eastAsiaTheme="minorEastAsia" w:hAnsi="Times New Roman" w:cs="Times New Roman"/>
        </w:rPr>
      </w:pPr>
      <w:r w:rsidRPr="00247EB1">
        <w:rPr>
          <w:rFonts w:ascii="Times New Roman" w:eastAsiaTheme="minorEastAsia" w:hAnsi="Times New Roman" w:cs="Times New Roman"/>
        </w:rPr>
        <w:t>б) Насколько изменилась средняя скорость обращения одного патрона калибра 7,62? Почему она могла так поменяться (если поменялась)?</w:t>
      </w:r>
    </w:p>
    <w:p w:rsidR="00247EB1" w:rsidRPr="00247EB1" w:rsidRDefault="00247EB1" w:rsidP="009B6952">
      <w:pPr>
        <w:ind w:firstLine="708"/>
        <w:jc w:val="both"/>
        <w:rPr>
          <w:rFonts w:ascii="Times New Roman" w:eastAsiaTheme="minorEastAsia" w:hAnsi="Times New Roman" w:cs="Times New Roman"/>
        </w:rPr>
      </w:pPr>
      <w:r w:rsidRPr="00247EB1">
        <w:rPr>
          <w:rFonts w:ascii="Times New Roman" w:eastAsiaTheme="minorEastAsia" w:hAnsi="Times New Roman" w:cs="Times New Roman"/>
        </w:rPr>
        <w:t>в) Могла ли она поменяться в другую сторону (если поменялась)? Почему?</w:t>
      </w:r>
    </w:p>
    <w:p w:rsidR="00B50FCF" w:rsidRPr="0010054B" w:rsidRDefault="00B50FCF" w:rsidP="0010054B">
      <w:pPr>
        <w:spacing w:line="300" w:lineRule="auto"/>
        <w:rPr>
          <w:rFonts w:ascii="Times New Roman" w:hAnsi="Times New Roman" w:cs="Times New Roman"/>
          <w:b/>
          <w:sz w:val="24"/>
          <w:szCs w:val="24"/>
        </w:rPr>
      </w:pPr>
      <w:r w:rsidRPr="0010054B">
        <w:rPr>
          <w:rFonts w:ascii="Times New Roman" w:hAnsi="Times New Roman" w:cs="Times New Roman"/>
          <w:b/>
          <w:sz w:val="24"/>
          <w:szCs w:val="24"/>
        </w:rPr>
        <w:t xml:space="preserve">Задача №6. </w:t>
      </w:r>
      <w:r w:rsidR="003D411B">
        <w:rPr>
          <w:rFonts w:ascii="Times New Roman" w:hAnsi="Times New Roman" w:cs="Times New Roman"/>
          <w:b/>
          <w:sz w:val="24"/>
          <w:szCs w:val="24"/>
        </w:rPr>
        <w:t>Футуризм в Крыму</w:t>
      </w:r>
      <w:r w:rsidRPr="0010054B">
        <w:rPr>
          <w:rFonts w:ascii="Times New Roman" w:hAnsi="Times New Roman" w:cs="Times New Roman"/>
          <w:b/>
          <w:sz w:val="24"/>
          <w:szCs w:val="24"/>
        </w:rPr>
        <w:t xml:space="preserve">. </w:t>
      </w:r>
      <w:r w:rsidR="00BA27DA">
        <w:rPr>
          <w:rFonts w:ascii="Times New Roman" w:hAnsi="Times New Roman" w:cs="Times New Roman"/>
          <w:b/>
          <w:sz w:val="24"/>
          <w:szCs w:val="24"/>
        </w:rPr>
        <w:t>15</w:t>
      </w:r>
      <w:r w:rsidRPr="0010054B">
        <w:rPr>
          <w:rFonts w:ascii="Times New Roman" w:hAnsi="Times New Roman" w:cs="Times New Roman"/>
          <w:b/>
          <w:sz w:val="24"/>
          <w:szCs w:val="24"/>
        </w:rPr>
        <w:t xml:space="preserve"> баллов.</w:t>
      </w:r>
    </w:p>
    <w:p w:rsidR="00065FBA" w:rsidRPr="0010054B" w:rsidRDefault="00065FBA" w:rsidP="009B6952">
      <w:pPr>
        <w:spacing w:line="300" w:lineRule="auto"/>
        <w:ind w:firstLine="708"/>
        <w:jc w:val="both"/>
        <w:rPr>
          <w:rFonts w:ascii="Times New Roman" w:eastAsiaTheme="minorEastAsia" w:hAnsi="Times New Roman" w:cs="Times New Roman"/>
        </w:rPr>
      </w:pPr>
      <w:r w:rsidRPr="0010054B">
        <w:rPr>
          <w:rFonts w:ascii="Times New Roman" w:hAnsi="Times New Roman" w:cs="Times New Roman"/>
        </w:rPr>
        <w:t>И. Северянин решил начать свой бизнес – продавать выращенные своими руками розы – для чего приобрел право на монопольную их продажу</w:t>
      </w:r>
      <w:r w:rsidR="002C35EE">
        <w:rPr>
          <w:rFonts w:ascii="Times New Roman" w:hAnsi="Times New Roman" w:cs="Times New Roman"/>
        </w:rPr>
        <w:t xml:space="preserve"> в Крыму</w:t>
      </w:r>
      <w:r w:rsidRPr="0010054B">
        <w:rPr>
          <w:rFonts w:ascii="Times New Roman" w:hAnsi="Times New Roman" w:cs="Times New Roman"/>
        </w:rPr>
        <w:t xml:space="preserve">. В этом </w:t>
      </w:r>
      <m:oMath>
        <m:r>
          <w:rPr>
            <w:rFonts w:ascii="Cambria Math" w:hAnsi="Cambria Math" w:cs="Times New Roman"/>
          </w:rPr>
          <m:t>(t=0)</m:t>
        </m:r>
      </m:oMath>
      <w:r w:rsidRPr="0010054B">
        <w:rPr>
          <w:rFonts w:ascii="Times New Roman" w:eastAsiaTheme="minorEastAsia" w:hAnsi="Times New Roman" w:cs="Times New Roman"/>
        </w:rPr>
        <w:t xml:space="preserve"> </w:t>
      </w:r>
      <w:r w:rsidRPr="0010054B">
        <w:rPr>
          <w:rFonts w:ascii="Times New Roman" w:hAnsi="Times New Roman" w:cs="Times New Roman"/>
        </w:rPr>
        <w:t xml:space="preserve">году спрос на розы </w:t>
      </w:r>
      <w:r w:rsidR="002C35EE">
        <w:rPr>
          <w:rFonts w:ascii="Times New Roman" w:hAnsi="Times New Roman" w:cs="Times New Roman"/>
        </w:rPr>
        <w:t xml:space="preserve">в этой республике </w:t>
      </w:r>
      <w:r w:rsidRPr="0010054B">
        <w:rPr>
          <w:rFonts w:ascii="Times New Roman" w:hAnsi="Times New Roman" w:cs="Times New Roman"/>
        </w:rPr>
        <w:t xml:space="preserve">был равен </w:t>
      </w:r>
      <m:oMath>
        <m:r>
          <w:rPr>
            <w:rFonts w:ascii="Cambria Math" w:hAnsi="Cambria Math" w:cs="Times New Roman"/>
          </w:rPr>
          <m:t>Q=100-P</m:t>
        </m:r>
      </m:oMath>
      <w:r w:rsidRPr="0010054B">
        <w:rPr>
          <w:rFonts w:ascii="Times New Roman" w:eastAsiaTheme="minorEastAsia" w:hAnsi="Times New Roman" w:cs="Times New Roman"/>
        </w:rPr>
        <w:t xml:space="preserve"> тысяч штук, </w:t>
      </w:r>
      <m:oMath>
        <m:r>
          <w:rPr>
            <w:rFonts w:ascii="Cambria Math" w:hAnsi="Cambria Math" w:cs="Times New Roman"/>
          </w:rPr>
          <m:t>P</m:t>
        </m:r>
      </m:oMath>
      <w:r w:rsidRPr="0010054B">
        <w:rPr>
          <w:rFonts w:ascii="Times New Roman" w:eastAsiaTheme="minorEastAsia" w:hAnsi="Times New Roman" w:cs="Times New Roman"/>
        </w:rPr>
        <w:t xml:space="preserve"> – цена в тысячах рублей. И. Северянин несет в среднем на производство 1 тысячи роз 36 тысяч рублей издержек независимо от объема выпуска, к тому же, нужен год на их выращивание. Известно, что спрос (при каждом значении цены) на все товары в республике Крым растет в </w:t>
      </w:r>
      <m:oMath>
        <m:r>
          <w:rPr>
            <w:rFonts w:ascii="Cambria Math" w:eastAsiaTheme="minorEastAsia" w:hAnsi="Cambria Math" w:cs="Times New Roman"/>
          </w:rPr>
          <m:t>A&gt;1</m:t>
        </m:r>
      </m:oMath>
      <w:r w:rsidRPr="0010054B">
        <w:rPr>
          <w:rFonts w:ascii="Times New Roman" w:eastAsiaTheme="minorEastAsia" w:hAnsi="Times New Roman" w:cs="Times New Roman"/>
        </w:rPr>
        <w:t xml:space="preserve"> раз ежегодно.</w:t>
      </w:r>
    </w:p>
    <w:p w:rsidR="00065FBA" w:rsidRPr="0010054B" w:rsidRDefault="00065FBA" w:rsidP="009B6952">
      <w:pPr>
        <w:spacing w:line="300" w:lineRule="auto"/>
        <w:ind w:firstLine="708"/>
        <w:jc w:val="both"/>
        <w:rPr>
          <w:rFonts w:ascii="Times New Roman" w:eastAsiaTheme="minorEastAsia" w:hAnsi="Times New Roman" w:cs="Times New Roman"/>
        </w:rPr>
      </w:pPr>
      <w:r w:rsidRPr="0010054B">
        <w:rPr>
          <w:rFonts w:ascii="Times New Roman" w:hAnsi="Times New Roman" w:cs="Times New Roman"/>
        </w:rPr>
        <w:t xml:space="preserve">В. Маяковский с вероятностью </w:t>
      </w:r>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oMath>
      <w:r w:rsidRPr="0010054B">
        <w:rPr>
          <w:rFonts w:ascii="Times New Roman" w:eastAsiaTheme="minorEastAsia" w:hAnsi="Times New Roman" w:cs="Times New Roman"/>
        </w:rPr>
        <w:t xml:space="preserve"> может украсть у И. Северянина 1 тысячу штук (которые</w:t>
      </w:r>
      <w:r w:rsidR="002C35EE">
        <w:rPr>
          <w:rFonts w:ascii="Times New Roman" w:eastAsiaTheme="minorEastAsia" w:hAnsi="Times New Roman" w:cs="Times New Roman"/>
        </w:rPr>
        <w:t xml:space="preserve"> В. Маяковский потом продаст в Москве</w:t>
      </w:r>
      <w:r w:rsidRPr="0010054B">
        <w:rPr>
          <w:rFonts w:ascii="Times New Roman" w:eastAsiaTheme="minorEastAsia" w:hAnsi="Times New Roman" w:cs="Times New Roman"/>
        </w:rPr>
        <w:t xml:space="preserve">) так, что И. Северянин </w:t>
      </w:r>
      <w:r w:rsidR="002C35EE">
        <w:rPr>
          <w:rFonts w:ascii="Times New Roman" w:eastAsiaTheme="minorEastAsia" w:hAnsi="Times New Roman" w:cs="Times New Roman"/>
        </w:rPr>
        <w:t>не успеет возместить пропажу</w:t>
      </w:r>
      <w:r w:rsidRPr="0010054B">
        <w:rPr>
          <w:rFonts w:ascii="Times New Roman" w:eastAsiaTheme="minorEastAsia" w:hAnsi="Times New Roman" w:cs="Times New Roman"/>
        </w:rPr>
        <w:t xml:space="preserve">. При этом, так как В. Маяковский совершенствует свои навыки вора, каждый год возможная величина изъятия растет в </w:t>
      </w:r>
      <m:oMath>
        <m:r>
          <w:rPr>
            <w:rFonts w:ascii="Cambria Math" w:eastAsiaTheme="minorEastAsia" w:hAnsi="Cambria Math" w:cs="Times New Roman"/>
          </w:rPr>
          <m:t>2A</m:t>
        </m:r>
      </m:oMath>
      <w:r w:rsidRPr="0010054B">
        <w:rPr>
          <w:rFonts w:ascii="Times New Roman" w:eastAsiaTheme="minorEastAsia" w:hAnsi="Times New Roman" w:cs="Times New Roman"/>
        </w:rPr>
        <w:t xml:space="preserve"> раз (так, например, в следующий год он потенциально может украсть </w:t>
      </w:r>
      <m:oMath>
        <m:r>
          <w:rPr>
            <w:rFonts w:ascii="Cambria Math" w:eastAsiaTheme="minorEastAsia" w:hAnsi="Cambria Math" w:cs="Times New Roman"/>
          </w:rPr>
          <m:t>2A</m:t>
        </m:r>
      </m:oMath>
      <w:r w:rsidRPr="0010054B">
        <w:rPr>
          <w:rFonts w:ascii="Times New Roman" w:eastAsiaTheme="minorEastAsia" w:hAnsi="Times New Roman" w:cs="Times New Roman"/>
        </w:rPr>
        <w:t xml:space="preserve"> тысяч штук). Если после кражи у И. Северянина не останется роз, он сразу станет банкротом и уйдет с рынка навсегда (в результате чего, начнётся подъём в металлургической отрасли).</w:t>
      </w:r>
    </w:p>
    <w:p w:rsidR="009B6952" w:rsidRDefault="009B6952" w:rsidP="002C35EE">
      <w:pPr>
        <w:rPr>
          <w:rFonts w:ascii="Times New Roman" w:eastAsiaTheme="minorEastAsia" w:hAnsi="Times New Roman" w:cs="Times New Roman"/>
        </w:rPr>
      </w:pPr>
    </w:p>
    <w:p w:rsidR="002C35EE" w:rsidRPr="002C35EE" w:rsidRDefault="002C35EE" w:rsidP="009B6952">
      <w:pPr>
        <w:ind w:firstLine="708"/>
        <w:rPr>
          <w:rFonts w:ascii="Times New Roman" w:eastAsiaTheme="minorEastAsia" w:hAnsi="Times New Roman" w:cs="Times New Roman"/>
        </w:rPr>
      </w:pPr>
      <w:r w:rsidRPr="002C35EE">
        <w:rPr>
          <w:rFonts w:ascii="Times New Roman" w:eastAsiaTheme="minorEastAsia" w:hAnsi="Times New Roman" w:cs="Times New Roman"/>
        </w:rPr>
        <w:t>а) Определите ожидаемую В. Маяковским продолжительность нахождения И. Северянина на рынке, учитывая, что предприниматель не знает о воровской деятельности В. Маяковского и все кражи считает разовыми случаями.</w:t>
      </w:r>
    </w:p>
    <w:p w:rsidR="007D12D0" w:rsidRPr="0010054B" w:rsidRDefault="002C35EE" w:rsidP="009B6952">
      <w:pPr>
        <w:spacing w:after="0" w:line="300" w:lineRule="auto"/>
        <w:ind w:firstLine="708"/>
        <w:jc w:val="both"/>
        <w:rPr>
          <w:rFonts w:ascii="Times New Roman" w:eastAsiaTheme="minorEastAsia" w:hAnsi="Times New Roman" w:cs="Times New Roman"/>
        </w:rPr>
      </w:pPr>
      <w:r w:rsidRPr="002C35EE">
        <w:rPr>
          <w:rFonts w:ascii="Times New Roman" w:eastAsiaTheme="minorEastAsia" w:hAnsi="Times New Roman" w:cs="Times New Roman"/>
        </w:rPr>
        <w:t xml:space="preserve">б) Определите ожидаемую В. Маяковским продолжительность нахождения И. Северянина на рынке, если тот знает о воровской деятельности В. Маяковского и сколько потенциально он может украсть в каждый конкретный год. Следует учесть, что запасать розы И. Северянин не может, так как они быстро вянут. </w:t>
      </w:r>
      <w:r w:rsidR="00065FBA" w:rsidRPr="0010054B">
        <w:rPr>
          <w:rFonts w:ascii="Times New Roman" w:eastAsiaTheme="minorEastAsia" w:hAnsi="Times New Roman" w:cs="Times New Roman"/>
        </w:rPr>
        <w:t xml:space="preserve"> Фактор дисконтирования равен </w:t>
      </w:r>
      <m:oMath>
        <m:r>
          <m:rPr>
            <m:sty m:val="p"/>
          </m:rPr>
          <w:rPr>
            <w:rFonts w:ascii="Cambria Math" w:eastAsiaTheme="minorEastAsia" w:hAnsi="Cambria Math" w:cs="Times New Roman"/>
          </w:rPr>
          <m:t>δ=1</m:t>
        </m:r>
      </m:oMath>
      <w:r w:rsidR="00065FBA" w:rsidRPr="0010054B">
        <w:rPr>
          <w:rFonts w:ascii="Times New Roman" w:eastAsiaTheme="minorEastAsia" w:hAnsi="Times New Roman" w:cs="Times New Roman"/>
        </w:rPr>
        <w:t>.</w:t>
      </w:r>
    </w:p>
    <w:p w:rsidR="00C17755" w:rsidRDefault="00C17755" w:rsidP="0010054B">
      <w:pPr>
        <w:spacing w:line="300" w:lineRule="auto"/>
        <w:rPr>
          <w:rFonts w:ascii="Times New Roman" w:hAnsi="Times New Roman" w:cs="Times New Roman"/>
          <w:b/>
          <w:sz w:val="24"/>
          <w:szCs w:val="24"/>
        </w:rPr>
      </w:pPr>
    </w:p>
    <w:p w:rsidR="007D12D0" w:rsidRPr="0010054B" w:rsidRDefault="007D12D0" w:rsidP="0010054B">
      <w:pPr>
        <w:spacing w:line="300" w:lineRule="auto"/>
        <w:rPr>
          <w:rFonts w:ascii="Times New Roman" w:hAnsi="Times New Roman" w:cs="Times New Roman"/>
          <w:b/>
          <w:sz w:val="24"/>
          <w:szCs w:val="24"/>
        </w:rPr>
      </w:pPr>
      <w:r w:rsidRPr="0010054B">
        <w:rPr>
          <w:rFonts w:ascii="Times New Roman" w:hAnsi="Times New Roman" w:cs="Times New Roman"/>
          <w:b/>
          <w:sz w:val="24"/>
          <w:szCs w:val="24"/>
        </w:rPr>
        <w:t xml:space="preserve">Задача №7. </w:t>
      </w:r>
      <w:r w:rsidR="00065FBA" w:rsidRPr="0010054B">
        <w:rPr>
          <w:rFonts w:ascii="Times New Roman" w:hAnsi="Times New Roman" w:cs="Times New Roman"/>
          <w:b/>
          <w:sz w:val="24"/>
          <w:szCs w:val="24"/>
        </w:rPr>
        <w:t>Банки и добавки</w:t>
      </w:r>
      <w:r w:rsidRPr="0010054B">
        <w:rPr>
          <w:rFonts w:ascii="Times New Roman" w:hAnsi="Times New Roman" w:cs="Times New Roman"/>
          <w:b/>
          <w:sz w:val="24"/>
          <w:szCs w:val="24"/>
        </w:rPr>
        <w:t xml:space="preserve">. </w:t>
      </w:r>
      <w:r w:rsidR="00BA27DA">
        <w:rPr>
          <w:rFonts w:ascii="Times New Roman" w:hAnsi="Times New Roman" w:cs="Times New Roman"/>
          <w:b/>
          <w:sz w:val="24"/>
          <w:szCs w:val="24"/>
        </w:rPr>
        <w:t>1</w:t>
      </w:r>
      <w:r w:rsidRPr="0010054B">
        <w:rPr>
          <w:rFonts w:ascii="Times New Roman" w:hAnsi="Times New Roman" w:cs="Times New Roman"/>
          <w:b/>
          <w:sz w:val="24"/>
          <w:szCs w:val="24"/>
        </w:rPr>
        <w:t>0 баллов.</w:t>
      </w:r>
    </w:p>
    <w:p w:rsidR="00065FBA" w:rsidRPr="0010054B" w:rsidRDefault="00065FBA" w:rsidP="009B6952">
      <w:pPr>
        <w:spacing w:line="300" w:lineRule="auto"/>
        <w:ind w:firstLine="708"/>
        <w:rPr>
          <w:rFonts w:ascii="Times New Roman" w:hAnsi="Times New Roman" w:cs="Times New Roman"/>
          <w:noProof/>
          <w:lang w:eastAsia="ru-RU"/>
        </w:rPr>
      </w:pPr>
      <w:bookmarkStart w:id="0" w:name="_GoBack"/>
      <w:bookmarkEnd w:id="0"/>
      <w:r w:rsidRPr="0010054B">
        <w:rPr>
          <w:rFonts w:ascii="Times New Roman" w:hAnsi="Times New Roman" w:cs="Times New Roman"/>
          <w:noProof/>
          <w:lang w:eastAsia="ru-RU"/>
        </w:rPr>
        <w:t>Прокомментируйте следующее утверждение: «Банки только помогают перераспределять активы во времени, но не добавляют никакой добавочной стоимости для экономики страны».</w:t>
      </w:r>
    </w:p>
    <w:p w:rsidR="007D12D0" w:rsidRPr="0010054B" w:rsidRDefault="00065FBA" w:rsidP="0010054B">
      <w:pPr>
        <w:spacing w:after="0" w:line="300" w:lineRule="auto"/>
        <w:jc w:val="both"/>
        <w:rPr>
          <w:rFonts w:ascii="Times New Roman" w:eastAsia="Times New Roman" w:hAnsi="Times New Roman" w:cs="Times New Roman"/>
          <w:lang w:eastAsia="ru-RU"/>
        </w:rPr>
      </w:pPr>
      <w:r w:rsidRPr="0010054B">
        <w:rPr>
          <w:rFonts w:ascii="Times New Roman" w:hAnsi="Times New Roman" w:cs="Times New Roman"/>
          <w:noProof/>
          <w:lang w:eastAsia="ru-RU"/>
        </w:rPr>
        <w:t>Напишите не более 350 слов.</w:t>
      </w:r>
    </w:p>
    <w:sectPr w:rsidR="007D12D0" w:rsidRPr="0010054B" w:rsidSect="009B6952">
      <w:headerReference w:type="default" r:id="rId8"/>
      <w:footerReference w:type="default" r:id="rId9"/>
      <w:pgSz w:w="11906" w:h="16838"/>
      <w:pgMar w:top="685" w:right="850" w:bottom="567" w:left="1701" w:header="28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335" w:rsidRDefault="00213335" w:rsidP="00E82EAD">
      <w:pPr>
        <w:spacing w:after="0" w:line="240" w:lineRule="auto"/>
      </w:pPr>
      <w:r>
        <w:separator/>
      </w:r>
    </w:p>
  </w:endnote>
  <w:endnote w:type="continuationSeparator" w:id="0">
    <w:p w:rsidR="00213335" w:rsidRDefault="00213335" w:rsidP="00E8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819198"/>
      <w:docPartObj>
        <w:docPartGallery w:val="Page Numbers (Bottom of Page)"/>
        <w:docPartUnique/>
      </w:docPartObj>
    </w:sdtPr>
    <w:sdtEndPr/>
    <w:sdtContent>
      <w:p w:rsidR="00C40A09" w:rsidRDefault="0015499D">
        <w:pPr>
          <w:pStyle w:val="a5"/>
          <w:jc w:val="right"/>
        </w:pPr>
        <w:r>
          <w:fldChar w:fldCharType="begin"/>
        </w:r>
        <w:r>
          <w:instrText>PAGE   \* MERGEFORMAT</w:instrText>
        </w:r>
        <w:r>
          <w:fldChar w:fldCharType="separate"/>
        </w:r>
        <w:r w:rsidR="009B6952">
          <w:rPr>
            <w:noProof/>
          </w:rPr>
          <w:t>3</w:t>
        </w:r>
        <w:r>
          <w:fldChar w:fldCharType="end"/>
        </w:r>
      </w:p>
    </w:sdtContent>
  </w:sdt>
  <w:p w:rsidR="00C40A09" w:rsidRDefault="002133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335" w:rsidRDefault="00213335" w:rsidP="00E82EAD">
      <w:pPr>
        <w:spacing w:after="0" w:line="240" w:lineRule="auto"/>
      </w:pPr>
      <w:r>
        <w:separator/>
      </w:r>
    </w:p>
  </w:footnote>
  <w:footnote w:type="continuationSeparator" w:id="0">
    <w:p w:rsidR="00213335" w:rsidRDefault="00213335" w:rsidP="00E82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C3" w:rsidRDefault="0015499D">
    <w:pPr>
      <w:pStyle w:val="a3"/>
    </w:pPr>
    <w:r>
      <w:rPr>
        <w:lang w:val="en-US"/>
      </w:rPr>
      <w:t>ICEF</w:t>
    </w:r>
    <w:r w:rsidRPr="009322C3">
      <w:t xml:space="preserve"> </w:t>
    </w:r>
    <w:r>
      <w:rPr>
        <w:lang w:val="en-US"/>
      </w:rPr>
      <w:t>Evening</w:t>
    </w:r>
    <w:r w:rsidRPr="009322C3">
      <w:t xml:space="preserve"> </w:t>
    </w:r>
    <w:r>
      <w:rPr>
        <w:lang w:val="en-US"/>
      </w:rPr>
      <w:t>School</w:t>
    </w:r>
    <w:r>
      <w:ptab w:relativeTo="margin" w:alignment="center" w:leader="none"/>
    </w:r>
    <w:r>
      <w:t>Олимпиада</w:t>
    </w:r>
    <w:r>
      <w:ptab w:relativeTo="margin" w:alignment="right" w:leader="none"/>
    </w:r>
    <w:r w:rsidR="00892A95">
      <w:t>03</w:t>
    </w:r>
    <w:r>
      <w:t>.201</w:t>
    </w:r>
    <w:r w:rsidR="00892A95">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47F73"/>
    <w:multiLevelType w:val="hybridMultilevel"/>
    <w:tmpl w:val="8724D7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071CE1"/>
    <w:multiLevelType w:val="hybridMultilevel"/>
    <w:tmpl w:val="2800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772915"/>
    <w:multiLevelType w:val="multilevel"/>
    <w:tmpl w:val="8B8A9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CF"/>
    <w:rsid w:val="00047675"/>
    <w:rsid w:val="00057C8A"/>
    <w:rsid w:val="00065FBA"/>
    <w:rsid w:val="000745C4"/>
    <w:rsid w:val="0010054B"/>
    <w:rsid w:val="00124974"/>
    <w:rsid w:val="00153368"/>
    <w:rsid w:val="0015499D"/>
    <w:rsid w:val="00186FA2"/>
    <w:rsid w:val="001E406F"/>
    <w:rsid w:val="00213335"/>
    <w:rsid w:val="00215F21"/>
    <w:rsid w:val="00235DF9"/>
    <w:rsid w:val="00247EB1"/>
    <w:rsid w:val="00254F83"/>
    <w:rsid w:val="002702E9"/>
    <w:rsid w:val="002C1023"/>
    <w:rsid w:val="002C35EE"/>
    <w:rsid w:val="002D1A84"/>
    <w:rsid w:val="002D6B0F"/>
    <w:rsid w:val="00336386"/>
    <w:rsid w:val="00337686"/>
    <w:rsid w:val="003D00D9"/>
    <w:rsid w:val="003D411B"/>
    <w:rsid w:val="00417BF6"/>
    <w:rsid w:val="004243BA"/>
    <w:rsid w:val="00477DF8"/>
    <w:rsid w:val="004B7668"/>
    <w:rsid w:val="00532683"/>
    <w:rsid w:val="005372FD"/>
    <w:rsid w:val="00552D7A"/>
    <w:rsid w:val="005A6386"/>
    <w:rsid w:val="005B497E"/>
    <w:rsid w:val="005C37C5"/>
    <w:rsid w:val="00621126"/>
    <w:rsid w:val="006276CA"/>
    <w:rsid w:val="006A5863"/>
    <w:rsid w:val="006B72D2"/>
    <w:rsid w:val="006E4FEF"/>
    <w:rsid w:val="006E54F5"/>
    <w:rsid w:val="007240DE"/>
    <w:rsid w:val="007477BD"/>
    <w:rsid w:val="00766B0D"/>
    <w:rsid w:val="007B7FE9"/>
    <w:rsid w:val="007C79DD"/>
    <w:rsid w:val="007D12D0"/>
    <w:rsid w:val="007E332A"/>
    <w:rsid w:val="007F45D6"/>
    <w:rsid w:val="008223CB"/>
    <w:rsid w:val="0083030A"/>
    <w:rsid w:val="00892A95"/>
    <w:rsid w:val="008C7189"/>
    <w:rsid w:val="008E5401"/>
    <w:rsid w:val="009012C9"/>
    <w:rsid w:val="009208D8"/>
    <w:rsid w:val="00921846"/>
    <w:rsid w:val="0094451C"/>
    <w:rsid w:val="009B6952"/>
    <w:rsid w:val="009E2348"/>
    <w:rsid w:val="009F4776"/>
    <w:rsid w:val="00A10F0B"/>
    <w:rsid w:val="00A20761"/>
    <w:rsid w:val="00A42EAF"/>
    <w:rsid w:val="00A75E20"/>
    <w:rsid w:val="00AE7A45"/>
    <w:rsid w:val="00B224A1"/>
    <w:rsid w:val="00B2260C"/>
    <w:rsid w:val="00B348DB"/>
    <w:rsid w:val="00B50FCF"/>
    <w:rsid w:val="00B61762"/>
    <w:rsid w:val="00B67731"/>
    <w:rsid w:val="00BA27DA"/>
    <w:rsid w:val="00BB36B9"/>
    <w:rsid w:val="00BD19AF"/>
    <w:rsid w:val="00C1175B"/>
    <w:rsid w:val="00C17755"/>
    <w:rsid w:val="00C452A8"/>
    <w:rsid w:val="00CD5985"/>
    <w:rsid w:val="00D11324"/>
    <w:rsid w:val="00D11392"/>
    <w:rsid w:val="00D15ACC"/>
    <w:rsid w:val="00D62779"/>
    <w:rsid w:val="00DA0C5D"/>
    <w:rsid w:val="00DB16DD"/>
    <w:rsid w:val="00DD4F9F"/>
    <w:rsid w:val="00DE3576"/>
    <w:rsid w:val="00DF2941"/>
    <w:rsid w:val="00E126BE"/>
    <w:rsid w:val="00E655DC"/>
    <w:rsid w:val="00E82EAD"/>
    <w:rsid w:val="00E9741C"/>
    <w:rsid w:val="00EC134C"/>
    <w:rsid w:val="00EF73B0"/>
    <w:rsid w:val="00F33CB5"/>
    <w:rsid w:val="00F4325B"/>
    <w:rsid w:val="00F43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606403-FD74-4719-BC44-3A96B738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F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0FCF"/>
  </w:style>
  <w:style w:type="paragraph" w:styleId="a5">
    <w:name w:val="footer"/>
    <w:basedOn w:val="a"/>
    <w:link w:val="a6"/>
    <w:uiPriority w:val="99"/>
    <w:unhideWhenUsed/>
    <w:rsid w:val="00B50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0FCF"/>
  </w:style>
  <w:style w:type="paragraph" w:styleId="a7">
    <w:name w:val="List Paragraph"/>
    <w:basedOn w:val="a"/>
    <w:uiPriority w:val="34"/>
    <w:qFormat/>
    <w:rsid w:val="00B50FCF"/>
    <w:pPr>
      <w:ind w:left="720"/>
      <w:contextualSpacing/>
    </w:pPr>
  </w:style>
  <w:style w:type="paragraph" w:styleId="a8">
    <w:name w:val="Balloon Text"/>
    <w:basedOn w:val="a"/>
    <w:link w:val="a9"/>
    <w:uiPriority w:val="99"/>
    <w:semiHidden/>
    <w:unhideWhenUsed/>
    <w:rsid w:val="00B50F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0FCF"/>
    <w:rPr>
      <w:rFonts w:ascii="Tahoma" w:hAnsi="Tahoma" w:cs="Tahoma"/>
      <w:sz w:val="16"/>
      <w:szCs w:val="16"/>
    </w:rPr>
  </w:style>
  <w:style w:type="character" w:customStyle="1" w:styleId="apple-converted-space">
    <w:name w:val="apple-converted-space"/>
    <w:basedOn w:val="a0"/>
    <w:rsid w:val="00B50FCF"/>
  </w:style>
  <w:style w:type="paragraph" w:styleId="aa">
    <w:name w:val="Normal (Web)"/>
    <w:basedOn w:val="a"/>
    <w:uiPriority w:val="99"/>
    <w:unhideWhenUsed/>
    <w:rsid w:val="00B50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D4F9F"/>
    <w:pPr>
      <w:autoSpaceDE w:val="0"/>
      <w:autoSpaceDN w:val="0"/>
      <w:adjustRightInd w:val="0"/>
      <w:spacing w:after="0" w:line="240" w:lineRule="auto"/>
    </w:pPr>
    <w:rPr>
      <w:rFonts w:ascii="Calibri" w:hAnsi="Calibri" w:cs="Calibri"/>
      <w:color w:val="000000"/>
      <w:sz w:val="24"/>
      <w:szCs w:val="24"/>
    </w:rPr>
  </w:style>
  <w:style w:type="character" w:styleId="ab">
    <w:name w:val="Placeholder Text"/>
    <w:basedOn w:val="a0"/>
    <w:uiPriority w:val="99"/>
    <w:semiHidden/>
    <w:rsid w:val="00254F83"/>
    <w:rPr>
      <w:color w:val="808080"/>
    </w:rPr>
  </w:style>
  <w:style w:type="paragraph" w:styleId="ac">
    <w:name w:val="footnote text"/>
    <w:basedOn w:val="a"/>
    <w:link w:val="ad"/>
    <w:uiPriority w:val="99"/>
    <w:semiHidden/>
    <w:unhideWhenUsed/>
    <w:rsid w:val="00E82EAD"/>
    <w:pPr>
      <w:spacing w:after="0" w:line="240" w:lineRule="auto"/>
    </w:pPr>
    <w:rPr>
      <w:sz w:val="20"/>
      <w:szCs w:val="20"/>
    </w:rPr>
  </w:style>
  <w:style w:type="character" w:customStyle="1" w:styleId="ad">
    <w:name w:val="Текст сноски Знак"/>
    <w:basedOn w:val="a0"/>
    <w:link w:val="ac"/>
    <w:uiPriority w:val="99"/>
    <w:semiHidden/>
    <w:rsid w:val="00E82EAD"/>
    <w:rPr>
      <w:sz w:val="20"/>
      <w:szCs w:val="20"/>
    </w:rPr>
  </w:style>
  <w:style w:type="character" w:styleId="ae">
    <w:name w:val="footnote reference"/>
    <w:basedOn w:val="a0"/>
    <w:uiPriority w:val="99"/>
    <w:semiHidden/>
    <w:unhideWhenUsed/>
    <w:rsid w:val="00E82EAD"/>
    <w:rPr>
      <w:vertAlign w:val="superscript"/>
    </w:rPr>
  </w:style>
  <w:style w:type="table" w:styleId="af">
    <w:name w:val="Table Grid"/>
    <w:basedOn w:val="a1"/>
    <w:uiPriority w:val="39"/>
    <w:rsid w:val="00892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92085">
      <w:bodyDiv w:val="1"/>
      <w:marLeft w:val="0"/>
      <w:marRight w:val="0"/>
      <w:marTop w:val="0"/>
      <w:marBottom w:val="0"/>
      <w:divBdr>
        <w:top w:val="none" w:sz="0" w:space="0" w:color="auto"/>
        <w:left w:val="none" w:sz="0" w:space="0" w:color="auto"/>
        <w:bottom w:val="none" w:sz="0" w:space="0" w:color="auto"/>
        <w:right w:val="none" w:sz="0" w:space="0" w:color="auto"/>
      </w:divBdr>
    </w:div>
    <w:div w:id="12581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7BBD-421C-40F9-951F-E4EED940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1292</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Мяло Алина Сергеевна</dc:creator>
  <cp:lastModifiedBy>Мяло Алина Сергеевна</cp:lastModifiedBy>
  <cp:revision>61</cp:revision>
  <cp:lastPrinted>2017-04-03T17:04:00Z</cp:lastPrinted>
  <dcterms:created xsi:type="dcterms:W3CDTF">2019-02-27T22:54:00Z</dcterms:created>
  <dcterms:modified xsi:type="dcterms:W3CDTF">2019-03-01T07:28:00Z</dcterms:modified>
</cp:coreProperties>
</file>